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AABC1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bookmarkStart w:id="0" w:name="_GoBack"/>
      <w:bookmarkEnd w:id="0"/>
    </w:p>
    <w:p w14:paraId="0ACBAF75" w14:textId="77777777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8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4316D2A7" w14:textId="62B61166" w:rsidR="00C72E07" w:rsidRPr="00FA6F59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 xml:space="preserve">Kryteria wyboru projektów </w:t>
      </w:r>
      <w:r w:rsidR="00EA3A75">
        <w:rPr>
          <w:rFonts w:ascii="Myriad Pro" w:hAnsi="Myriad Pro"/>
          <w:b/>
          <w:sz w:val="24"/>
        </w:rPr>
        <w:t xml:space="preserve">w sposób konkurencyjny </w:t>
      </w:r>
      <w:r w:rsidRPr="00FA6F59">
        <w:rPr>
          <w:rFonts w:ascii="Myriad Pro" w:hAnsi="Myriad Pro"/>
          <w:b/>
          <w:sz w:val="24"/>
        </w:rPr>
        <w:t>w ramach działania:</w:t>
      </w:r>
      <w:r w:rsidR="00803E44">
        <w:rPr>
          <w:rFonts w:ascii="Myriad Pro" w:hAnsi="Myriad Pro"/>
          <w:b/>
          <w:sz w:val="24"/>
        </w:rPr>
        <w:t xml:space="preserve"> </w:t>
      </w:r>
      <w:r w:rsidR="00FC20D9" w:rsidRPr="00FC20D9">
        <w:rPr>
          <w:rFonts w:ascii="Myriad Pro" w:hAnsi="Myriad Pro"/>
          <w:b/>
          <w:sz w:val="24"/>
        </w:rPr>
        <w:t>6.22 Kompleksowe wsparcie na rzecz rodziny</w:t>
      </w:r>
      <w:r w:rsidR="00B37FAF">
        <w:rPr>
          <w:rFonts w:ascii="Myriad Pro" w:hAnsi="Myriad Pro"/>
          <w:b/>
          <w:sz w:val="24"/>
        </w:rPr>
        <w:tab/>
      </w:r>
    </w:p>
    <w:p w14:paraId="5D9C1E84" w14:textId="77777777" w:rsidR="00FC20D9" w:rsidRDefault="00205EA7" w:rsidP="00FC20D9">
      <w:pPr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Typ</w:t>
      </w:r>
      <w:r w:rsidR="00FE3260">
        <w:rPr>
          <w:rFonts w:ascii="Myriad Pro" w:hAnsi="Myriad Pro"/>
          <w:b/>
          <w:sz w:val="24"/>
        </w:rPr>
        <w:t>y</w:t>
      </w:r>
      <w:r w:rsidRPr="00FA6F59">
        <w:rPr>
          <w:rFonts w:ascii="Myriad Pro" w:hAnsi="Myriad Pro"/>
          <w:b/>
          <w:sz w:val="24"/>
        </w:rPr>
        <w:t xml:space="preserve"> projekt</w:t>
      </w:r>
      <w:r w:rsidR="009E0D41">
        <w:rPr>
          <w:rFonts w:ascii="Myriad Pro" w:hAnsi="Myriad Pro"/>
          <w:b/>
          <w:sz w:val="24"/>
        </w:rPr>
        <w:t>ó</w:t>
      </w:r>
      <w:r w:rsidR="00FE3260">
        <w:rPr>
          <w:rFonts w:ascii="Myriad Pro" w:hAnsi="Myriad Pro"/>
          <w:b/>
          <w:sz w:val="24"/>
        </w:rPr>
        <w:t>w</w:t>
      </w:r>
      <w:r w:rsidR="009E0D41">
        <w:rPr>
          <w:rFonts w:ascii="Myriad Pro" w:hAnsi="Myriad Pro"/>
          <w:b/>
          <w:sz w:val="24"/>
        </w:rPr>
        <w:t>:</w:t>
      </w:r>
    </w:p>
    <w:p w14:paraId="494BA397" w14:textId="77777777" w:rsidR="00FC20D9" w:rsidRPr="006C094A" w:rsidRDefault="00FC20D9" w:rsidP="003E0D98">
      <w:pPr>
        <w:rPr>
          <w:rFonts w:ascii="Myriad Pro" w:hAnsi="Myriad Pro"/>
          <w:sz w:val="24"/>
        </w:rPr>
      </w:pPr>
      <w:r w:rsidRPr="006C094A">
        <w:rPr>
          <w:rFonts w:ascii="Myriad Pro" w:hAnsi="Myriad Pro"/>
          <w:sz w:val="24"/>
        </w:rPr>
        <w:t xml:space="preserve">1. Wsparcie na rzecz rodziny </w:t>
      </w:r>
    </w:p>
    <w:p w14:paraId="75CFB86F" w14:textId="77777777" w:rsidR="00FC20D9" w:rsidRPr="006C094A" w:rsidRDefault="00FC20D9" w:rsidP="003E0D98">
      <w:pPr>
        <w:rPr>
          <w:rFonts w:ascii="Myriad Pro" w:hAnsi="Myriad Pro"/>
          <w:sz w:val="24"/>
        </w:rPr>
      </w:pPr>
      <w:r w:rsidRPr="006C094A">
        <w:rPr>
          <w:rFonts w:ascii="Myriad Pro" w:hAnsi="Myriad Pro"/>
          <w:sz w:val="24"/>
        </w:rPr>
        <w:t xml:space="preserve">2. Wsparcie procesu deinstytucjonalizacji pieczy zastępczej poprzez tworzenie jej rodzinnych form, usług wsparcia dla rodzin zastępczych i rodzinnych form opieki oraz szkolenia kadr pracujących z rodziną </w:t>
      </w:r>
    </w:p>
    <w:p w14:paraId="3CE37FB2" w14:textId="77777777" w:rsidR="00FC20D9" w:rsidRPr="006C094A" w:rsidRDefault="00FC20D9" w:rsidP="003E0D98">
      <w:pPr>
        <w:rPr>
          <w:rFonts w:ascii="Myriad Pro" w:hAnsi="Myriad Pro"/>
          <w:sz w:val="24"/>
        </w:rPr>
      </w:pPr>
      <w:r w:rsidRPr="006C094A">
        <w:rPr>
          <w:rFonts w:ascii="Myriad Pro" w:hAnsi="Myriad Pro"/>
          <w:sz w:val="24"/>
        </w:rPr>
        <w:t>3. Promowanie rodzicielstwa zastępczego oraz adopcji</w:t>
      </w:r>
    </w:p>
    <w:p w14:paraId="7EA6B5CA" w14:textId="77777777" w:rsidR="00FC20D9" w:rsidRPr="006C094A" w:rsidRDefault="00FC20D9" w:rsidP="00FC20D9">
      <w:pPr>
        <w:rPr>
          <w:rFonts w:ascii="Myriad Pro" w:hAnsi="Myriad Pro"/>
          <w:sz w:val="24"/>
        </w:rPr>
      </w:pPr>
      <w:r w:rsidRPr="006C094A">
        <w:rPr>
          <w:rFonts w:ascii="Myriad Pro" w:hAnsi="Myriad Pro"/>
          <w:sz w:val="24"/>
        </w:rPr>
        <w:t>4. Kompleksowe wsparcie osób usamodzielnianych i opuszczających pieczę zastępczą</w:t>
      </w:r>
    </w:p>
    <w:p w14:paraId="5C98F653" w14:textId="77777777" w:rsidR="00FC20D9" w:rsidRPr="006C094A" w:rsidRDefault="00FC20D9" w:rsidP="00FC20D9">
      <w:pPr>
        <w:rPr>
          <w:rFonts w:ascii="Myriad Pro" w:hAnsi="Myriad Pro"/>
          <w:sz w:val="24"/>
        </w:rPr>
      </w:pPr>
      <w:r w:rsidRPr="006C094A">
        <w:rPr>
          <w:rFonts w:ascii="Myriad Pro" w:hAnsi="Myriad Pro"/>
          <w:sz w:val="24"/>
        </w:rPr>
        <w:t xml:space="preserve">5. Wsparcie tworzenia i funkcjonowania mieszkań chronionych i wspomaganych oraz innych rozwiązań, łączących wsparcie społeczne i mieszkaniowe oraz rozwoju usług w nich świadczonych </w:t>
      </w:r>
    </w:p>
    <w:p w14:paraId="732EB660" w14:textId="77777777" w:rsidR="00C72E07" w:rsidRPr="00FA6F59" w:rsidRDefault="00C72E07" w:rsidP="00C72E07">
      <w:pPr>
        <w:rPr>
          <w:rFonts w:ascii="Myriad Pro" w:hAnsi="Myriad Pro"/>
          <w:sz w:val="24"/>
        </w:rPr>
      </w:pPr>
      <w:r w:rsidRPr="00FA6F59">
        <w:rPr>
          <w:rFonts w:ascii="Myriad Pro" w:hAnsi="Myriad Pro"/>
          <w:sz w:val="24"/>
        </w:rPr>
        <w:t>Priorytet:</w:t>
      </w:r>
      <w:r w:rsidR="00DE20E3">
        <w:rPr>
          <w:rFonts w:ascii="Myriad Pro" w:hAnsi="Myriad Pro"/>
          <w:sz w:val="24"/>
        </w:rPr>
        <w:t xml:space="preserve"> </w:t>
      </w:r>
      <w:r w:rsidR="00FC20D9" w:rsidRPr="00FC20D9">
        <w:rPr>
          <w:rFonts w:ascii="Myriad Pro" w:hAnsi="Myriad Pro"/>
          <w:sz w:val="24"/>
        </w:rPr>
        <w:t>6 Fundusze Europejskie na rzecz aktywnego Pomorza Zachodniego</w:t>
      </w:r>
    </w:p>
    <w:p w14:paraId="6217741D" w14:textId="77777777" w:rsidR="00205EA7" w:rsidRDefault="00C72E07" w:rsidP="00C72E07">
      <w:pPr>
        <w:rPr>
          <w:sz w:val="24"/>
        </w:rPr>
      </w:pPr>
      <w:r w:rsidRPr="00FA6F59">
        <w:rPr>
          <w:rFonts w:ascii="Myriad Pro" w:hAnsi="Myriad Pro"/>
          <w:sz w:val="24"/>
        </w:rPr>
        <w:t>Cel szczegółowy:</w:t>
      </w:r>
      <w:r w:rsidR="00FA6F59">
        <w:rPr>
          <w:sz w:val="24"/>
        </w:rPr>
        <w:t xml:space="preserve"> </w:t>
      </w:r>
      <w:r w:rsidR="00FC20D9" w:rsidRPr="00FC20D9">
        <w:rPr>
          <w:sz w:val="24"/>
        </w:rPr>
        <w:t>(l) Wspieranie integracji społecznej osób zagrożonych ubóstwem lub wykluczeniem społecznym, w tym osób najbardziej potrzebujących i dzieci</w:t>
      </w:r>
    </w:p>
    <w:p w14:paraId="7C50908B" w14:textId="5B8FF140" w:rsidR="00AB693A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41356752" w:history="1">
        <w:r w:rsidR="00AB693A" w:rsidRPr="00CA060B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AB693A">
          <w:rPr>
            <w:noProof/>
            <w:webHidden/>
          </w:rPr>
          <w:tab/>
        </w:r>
        <w:r w:rsidR="00AB693A">
          <w:rPr>
            <w:noProof/>
            <w:webHidden/>
          </w:rPr>
          <w:fldChar w:fldCharType="begin"/>
        </w:r>
        <w:r w:rsidR="00AB693A">
          <w:rPr>
            <w:noProof/>
            <w:webHidden/>
          </w:rPr>
          <w:instrText xml:space="preserve"> PAGEREF _Toc141356752 \h </w:instrText>
        </w:r>
        <w:r w:rsidR="00AB693A">
          <w:rPr>
            <w:noProof/>
            <w:webHidden/>
          </w:rPr>
        </w:r>
        <w:r w:rsidR="00AB693A">
          <w:rPr>
            <w:noProof/>
            <w:webHidden/>
          </w:rPr>
          <w:fldChar w:fldCharType="separate"/>
        </w:r>
        <w:r w:rsidR="007D2897">
          <w:rPr>
            <w:noProof/>
            <w:webHidden/>
          </w:rPr>
          <w:t>2</w:t>
        </w:r>
        <w:r w:rsidR="00AB693A">
          <w:rPr>
            <w:noProof/>
            <w:webHidden/>
          </w:rPr>
          <w:fldChar w:fldCharType="end"/>
        </w:r>
      </w:hyperlink>
    </w:p>
    <w:p w14:paraId="39C6194F" w14:textId="0D65E2B0" w:rsidR="00AB693A" w:rsidRDefault="00AE0853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41356753" w:history="1">
        <w:r w:rsidR="00AB693A" w:rsidRPr="00CA060B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 w:rsidR="00AB693A">
          <w:rPr>
            <w:noProof/>
            <w:webHidden/>
          </w:rPr>
          <w:tab/>
        </w:r>
        <w:r w:rsidR="00AB693A">
          <w:rPr>
            <w:noProof/>
            <w:webHidden/>
          </w:rPr>
          <w:fldChar w:fldCharType="begin"/>
        </w:r>
        <w:r w:rsidR="00AB693A">
          <w:rPr>
            <w:noProof/>
            <w:webHidden/>
          </w:rPr>
          <w:instrText xml:space="preserve"> PAGEREF _Toc141356753 \h </w:instrText>
        </w:r>
        <w:r w:rsidR="00AB693A">
          <w:rPr>
            <w:noProof/>
            <w:webHidden/>
          </w:rPr>
        </w:r>
        <w:r w:rsidR="00AB693A">
          <w:rPr>
            <w:noProof/>
            <w:webHidden/>
          </w:rPr>
          <w:fldChar w:fldCharType="separate"/>
        </w:r>
        <w:r w:rsidR="007D2897">
          <w:rPr>
            <w:noProof/>
            <w:webHidden/>
          </w:rPr>
          <w:t>11</w:t>
        </w:r>
        <w:r w:rsidR="00AB693A">
          <w:rPr>
            <w:noProof/>
            <w:webHidden/>
          </w:rPr>
          <w:fldChar w:fldCharType="end"/>
        </w:r>
      </w:hyperlink>
    </w:p>
    <w:p w14:paraId="7FC5CC6E" w14:textId="4DDC9FCE" w:rsidR="00AB693A" w:rsidRDefault="00AE0853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41356754" w:history="1">
        <w:r w:rsidR="00AB693A" w:rsidRPr="00CA060B">
          <w:rPr>
            <w:rStyle w:val="Hipercze"/>
            <w:rFonts w:ascii="Myriad Pro" w:hAnsi="Myriad Pro"/>
            <w:b/>
            <w:noProof/>
          </w:rPr>
          <w:t>Tabela 3 Kryteria specyficzne strategiczne</w:t>
        </w:r>
        <w:r w:rsidR="00AB693A">
          <w:rPr>
            <w:noProof/>
            <w:webHidden/>
          </w:rPr>
          <w:tab/>
        </w:r>
        <w:r w:rsidR="00AB693A">
          <w:rPr>
            <w:noProof/>
            <w:webHidden/>
          </w:rPr>
          <w:fldChar w:fldCharType="begin"/>
        </w:r>
        <w:r w:rsidR="00AB693A">
          <w:rPr>
            <w:noProof/>
            <w:webHidden/>
          </w:rPr>
          <w:instrText xml:space="preserve"> PAGEREF _Toc141356754 \h </w:instrText>
        </w:r>
        <w:r w:rsidR="00AB693A">
          <w:rPr>
            <w:noProof/>
            <w:webHidden/>
          </w:rPr>
        </w:r>
        <w:r w:rsidR="00AB693A">
          <w:rPr>
            <w:noProof/>
            <w:webHidden/>
          </w:rPr>
          <w:fldChar w:fldCharType="separate"/>
        </w:r>
        <w:r w:rsidR="007D2897">
          <w:rPr>
            <w:noProof/>
            <w:webHidden/>
          </w:rPr>
          <w:t>13</w:t>
        </w:r>
        <w:r w:rsidR="00AB693A">
          <w:rPr>
            <w:noProof/>
            <w:webHidden/>
          </w:rPr>
          <w:fldChar w:fldCharType="end"/>
        </w:r>
      </w:hyperlink>
    </w:p>
    <w:p w14:paraId="42DAD198" w14:textId="77777777" w:rsidR="00C72DB9" w:rsidRPr="00FA6F59" w:rsidRDefault="00205EA7" w:rsidP="00FA6F59">
      <w:pPr>
        <w:rPr>
          <w:sz w:val="24"/>
        </w:rPr>
      </w:pPr>
      <w:r>
        <w:rPr>
          <w:sz w:val="24"/>
        </w:rPr>
        <w:fldChar w:fldCharType="end"/>
      </w:r>
    </w:p>
    <w:p w14:paraId="5FA79C71" w14:textId="77777777" w:rsidR="004D2811" w:rsidRPr="004D2811" w:rsidRDefault="00B37FAF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r>
        <w:rPr>
          <w:rFonts w:ascii="Myriad Pro" w:hAnsi="Myriad Pro"/>
          <w:b/>
          <w:i w:val="0"/>
          <w:color w:val="auto"/>
          <w:sz w:val="22"/>
        </w:rPr>
        <w:br/>
      </w:r>
    </w:p>
    <w:p w14:paraId="3C298E4B" w14:textId="77777777" w:rsidR="002A431A" w:rsidRPr="002A431A" w:rsidRDefault="002A431A" w:rsidP="002A431A">
      <w:pPr>
        <w:pStyle w:val="Legenda"/>
        <w:keepNext/>
        <w:rPr>
          <w:rFonts w:ascii="Myriad Pro" w:hAnsi="Myriad Pro"/>
          <w:b/>
          <w:i w:val="0"/>
          <w:sz w:val="22"/>
        </w:rPr>
      </w:pPr>
      <w:bookmarkStart w:id="1" w:name="_Toc141356752"/>
      <w:r w:rsidRPr="002A431A">
        <w:rPr>
          <w:rFonts w:ascii="Myriad Pro" w:hAnsi="Myriad Pro"/>
          <w:b/>
          <w:i w:val="0"/>
          <w:sz w:val="22"/>
        </w:rPr>
        <w:t xml:space="preserve">Tabela </w:t>
      </w:r>
      <w:r w:rsidRPr="002A431A">
        <w:rPr>
          <w:rFonts w:ascii="Myriad Pro" w:hAnsi="Myriad Pro"/>
          <w:b/>
          <w:i w:val="0"/>
          <w:sz w:val="22"/>
        </w:rPr>
        <w:fldChar w:fldCharType="begin"/>
      </w:r>
      <w:r w:rsidRPr="002A431A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2A431A">
        <w:rPr>
          <w:rFonts w:ascii="Myriad Pro" w:hAnsi="Myriad Pro"/>
          <w:b/>
          <w:i w:val="0"/>
          <w:sz w:val="22"/>
        </w:rPr>
        <w:fldChar w:fldCharType="separate"/>
      </w:r>
      <w:r>
        <w:rPr>
          <w:rFonts w:ascii="Myriad Pro" w:hAnsi="Myriad Pro"/>
          <w:b/>
          <w:i w:val="0"/>
          <w:noProof/>
          <w:sz w:val="22"/>
        </w:rPr>
        <w:t>1</w:t>
      </w:r>
      <w:r w:rsidRPr="002A431A">
        <w:rPr>
          <w:rFonts w:ascii="Myriad Pro" w:hAnsi="Myriad Pro"/>
          <w:b/>
          <w:i w:val="0"/>
          <w:sz w:val="22"/>
        </w:rPr>
        <w:fldChar w:fldCharType="end"/>
      </w:r>
      <w:r w:rsidRPr="002A431A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8"/>
        <w:gridCol w:w="2245"/>
        <w:gridCol w:w="6788"/>
        <w:gridCol w:w="3699"/>
      </w:tblGrid>
      <w:tr w:rsidR="000E75DA" w:rsidRPr="0027237F" w14:paraId="4105F547" w14:textId="77777777" w:rsidTr="003A0FA2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14494A9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</w:r>
            <w:r w:rsidR="00772DE9" w:rsidRPr="0027237F">
              <w:rPr>
                <w:rFonts w:ascii="Myriad Pro" w:hAnsi="Myriad Pro" w:cs="Arial"/>
                <w:b/>
              </w:rPr>
              <w:t>Liczba porządkowa</w:t>
            </w:r>
          </w:p>
        </w:tc>
        <w:tc>
          <w:tcPr>
            <w:tcW w:w="2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F07E0D3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4C48D8CA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1B1AAEE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37F7355E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 xml:space="preserve">Definicja </w:t>
            </w:r>
            <w:r w:rsidR="00B23295" w:rsidRPr="0027237F">
              <w:rPr>
                <w:rFonts w:ascii="Myriad Pro" w:hAnsi="Myriad Pro" w:cs="Arial"/>
                <w:b/>
              </w:rPr>
              <w:t xml:space="preserve">oraz zasady oceny </w:t>
            </w:r>
            <w:r w:rsidRPr="0027237F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1C726E0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702B1D0A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13326" w:rsidRPr="0027237F" w14:paraId="5AACFAA9" w14:textId="77777777" w:rsidTr="003A0FA2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C9F8D52" w14:textId="77777777" w:rsidR="00813326" w:rsidRPr="0027237F" w:rsidRDefault="003D3795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  <w:r w:rsidRPr="0027237F">
              <w:rPr>
                <w:rFonts w:ascii="Myriad Pro" w:hAnsi="Myriad Pro" w:cs="Arial"/>
                <w:b/>
              </w:rPr>
              <w:t xml:space="preserve"> </w:t>
            </w:r>
            <w:r w:rsidR="00B23295" w:rsidRPr="0027237F">
              <w:rPr>
                <w:rFonts w:ascii="Myriad Pro" w:hAnsi="Myriad Pro" w:cs="Arial"/>
                <w:b/>
              </w:rPr>
              <w:t>1.</w:t>
            </w:r>
          </w:p>
        </w:tc>
        <w:tc>
          <w:tcPr>
            <w:tcW w:w="224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FFD452D" w14:textId="22DF359E" w:rsidR="003D3795" w:rsidRPr="0027237F" w:rsidRDefault="006C4635" w:rsidP="004D6EC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2253A6A4" w14:textId="77777777" w:rsidR="00813326" w:rsidRPr="0027237F" w:rsidRDefault="007353DC" w:rsidP="004D6EC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>Zgodność z grupą docelową</w:t>
            </w:r>
          </w:p>
        </w:tc>
        <w:tc>
          <w:tcPr>
            <w:tcW w:w="678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E2CAC81" w14:textId="77777777" w:rsidR="003D3795" w:rsidRPr="0027237F" w:rsidRDefault="006C4635" w:rsidP="004D6EC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>:</w:t>
            </w:r>
          </w:p>
          <w:p w14:paraId="12E2C348" w14:textId="77777777" w:rsidR="007353DC" w:rsidRPr="0027237F" w:rsidRDefault="007353DC" w:rsidP="004D6EC7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eastAsia="Malgun Gothic Semilight" w:hAnsi="Myriad Pro" w:cs="Malgun Gothic Semilight"/>
              </w:rPr>
              <w:t>Grup</w:t>
            </w:r>
            <w:r w:rsidRPr="0027237F">
              <w:rPr>
                <w:rFonts w:ascii="Myriad Pro" w:eastAsia="Malgun Gothic Semilight" w:hAnsi="Myriad Pro" w:cs="Calibri"/>
              </w:rPr>
              <w:t>ę</w:t>
            </w:r>
            <w:r w:rsidRPr="0027237F">
              <w:rPr>
                <w:rFonts w:ascii="Myriad Pro" w:eastAsia="Malgun Gothic Semilight" w:hAnsi="Myriad Pro" w:cs="Malgun Gothic Semilight"/>
              </w:rPr>
              <w:t xml:space="preserve"> docelow</w:t>
            </w:r>
            <w:r w:rsidRPr="0027237F">
              <w:rPr>
                <w:rFonts w:ascii="Myriad Pro" w:eastAsia="Malgun Gothic Semilight" w:hAnsi="Myriad Pro" w:cs="Calibri"/>
              </w:rPr>
              <w:t>ą</w:t>
            </w:r>
            <w:r w:rsidRPr="0027237F">
              <w:rPr>
                <w:rFonts w:ascii="Myriad Pro" w:eastAsia="Malgun Gothic Semilight" w:hAnsi="Myriad Pro" w:cs="Malgun Gothic Semilight"/>
              </w:rPr>
              <w:t xml:space="preserve"> stanowi</w:t>
            </w:r>
            <w:r w:rsidRPr="0027237F">
              <w:rPr>
                <w:rFonts w:ascii="Myriad Pro" w:eastAsia="Malgun Gothic Semilight" w:hAnsi="Myriad Pro" w:cs="Calibri"/>
              </w:rPr>
              <w:t>ą</w:t>
            </w:r>
            <w:r w:rsidRPr="0027237F">
              <w:rPr>
                <w:rFonts w:ascii="Myriad Pro" w:eastAsia="Malgun Gothic Semilight" w:hAnsi="Myriad Pro" w:cs="Malgun Gothic Semilight"/>
              </w:rPr>
              <w:t>:</w:t>
            </w:r>
          </w:p>
          <w:p w14:paraId="206A62B9" w14:textId="1C71EBD4" w:rsidR="007353DC" w:rsidRPr="0027237F" w:rsidRDefault="007353DC" w:rsidP="004D6EC7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hAnsi="Myriad Pro"/>
              </w:rPr>
              <w:t>rodziny (biologiczne, zastępcze, adopcyjne) z dziećmi, w tym doświadczające trudności opiekuńczo-wychowawczych</w:t>
            </w:r>
            <w:r w:rsidR="00C1592A">
              <w:rPr>
                <w:rFonts w:ascii="Myriad Pro" w:hAnsi="Myriad Pro"/>
              </w:rPr>
              <w:t xml:space="preserve"> i ich otoczenie</w:t>
            </w:r>
            <w:r w:rsidRPr="0027237F">
              <w:rPr>
                <w:rFonts w:ascii="Myriad Pro" w:hAnsi="Myriad Pro"/>
              </w:rPr>
              <w:t xml:space="preserve">; </w:t>
            </w:r>
          </w:p>
          <w:p w14:paraId="2C5A0436" w14:textId="2BE81DD2" w:rsidR="007353DC" w:rsidRPr="0027237F" w:rsidRDefault="007353DC" w:rsidP="004D6EC7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hAnsi="Myriad Pro"/>
              </w:rPr>
              <w:t>kandydaci na rodziny zastępcze, a także osoby sprawujące opiekę nad dziećmi w formach „przejściowych”</w:t>
            </w:r>
            <w:r w:rsidR="00A417D5">
              <w:rPr>
                <w:rFonts w:ascii="Myriad Pro" w:hAnsi="Myriad Pro"/>
              </w:rPr>
              <w:t xml:space="preserve"> </w:t>
            </w:r>
            <w:r w:rsidR="00213A9A">
              <w:rPr>
                <w:rFonts w:ascii="Myriad Pro" w:hAnsi="Myriad Pro"/>
              </w:rPr>
              <w:t xml:space="preserve"> tj. </w:t>
            </w:r>
            <w:r w:rsidR="00213A9A" w:rsidRPr="00213A9A">
              <w:rPr>
                <w:rFonts w:ascii="Myriad Pro" w:hAnsi="Myriad Pro"/>
              </w:rPr>
              <w:t>w rodzinach zastępczych, rodzinnych domach dziecka, placówkach opiekuńczo-wychowawczych typu rodzinnego</w:t>
            </w:r>
          </w:p>
          <w:p w14:paraId="14605D84" w14:textId="77777777" w:rsidR="007353DC" w:rsidRPr="0027237F" w:rsidRDefault="007353DC" w:rsidP="004D6EC7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hAnsi="Myriad Pro"/>
              </w:rPr>
              <w:t>kadra pracująca z rodziną;</w:t>
            </w:r>
          </w:p>
          <w:p w14:paraId="4FF058E2" w14:textId="77777777" w:rsidR="007353DC" w:rsidRPr="0027237F" w:rsidRDefault="007353DC" w:rsidP="004D6EC7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hAnsi="Myriad Pro"/>
              </w:rPr>
              <w:t>osoby opuszczające pieczę zastępczą;</w:t>
            </w:r>
          </w:p>
          <w:p w14:paraId="49286964" w14:textId="77777777" w:rsidR="007353DC" w:rsidRPr="0027237F" w:rsidRDefault="007353DC" w:rsidP="004D6EC7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hAnsi="Myriad Pro"/>
              </w:rPr>
              <w:t>osoby zagrożone przemocą w rodzinie i ich otoczenie;</w:t>
            </w:r>
          </w:p>
          <w:p w14:paraId="2E60091B" w14:textId="77777777" w:rsidR="007353DC" w:rsidRPr="0027237F" w:rsidRDefault="007353DC" w:rsidP="004D6EC7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hAnsi="Myriad Pro"/>
              </w:rPr>
              <w:lastRenderedPageBreak/>
              <w:t xml:space="preserve">osoby znajdujące się w kryzysie lub po przebytym kryzysie i ich otoczenie. </w:t>
            </w:r>
          </w:p>
          <w:p w14:paraId="354A1A3D" w14:textId="77777777" w:rsidR="007353DC" w:rsidRPr="0027237F" w:rsidRDefault="007353DC" w:rsidP="004D6EC7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hAnsi="Myriad Pro"/>
              </w:rPr>
              <w:t>Projekt jest skierowany do osób zamieszkujących województwo zachodniopomorskie (w przypadku osób fizycznych - pracujących, uczących się lub zamieszkujących obszar województwa zachodniopomorskiego w rozumieniu przepisów Kodeksu Cywilnego).</w:t>
            </w:r>
          </w:p>
          <w:p w14:paraId="282A0128" w14:textId="77777777" w:rsidR="00B23295" w:rsidRPr="0027237F" w:rsidRDefault="002A431A" w:rsidP="004D6EC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6E7B2495" w14:textId="77777777" w:rsidR="007353DC" w:rsidRPr="0027237F" w:rsidRDefault="007353DC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 dofinansowanie projektu.</w:t>
            </w:r>
          </w:p>
        </w:tc>
        <w:tc>
          <w:tcPr>
            <w:tcW w:w="369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5376C28" w14:textId="77777777" w:rsidR="00F5559A" w:rsidRDefault="00F5559A" w:rsidP="005E45E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3A3CF01B" w14:textId="77777777" w:rsidR="007353DC" w:rsidRPr="0027237F" w:rsidRDefault="007353DC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ED410C7" w14:textId="77777777" w:rsidR="007353DC" w:rsidRPr="0027237F" w:rsidRDefault="007353DC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8947B62" w14:textId="77777777" w:rsidR="007353DC" w:rsidRPr="0027237F" w:rsidRDefault="007353DC" w:rsidP="00A74EA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334E3751" w14:textId="77777777" w:rsidR="00813326" w:rsidRPr="0027237F" w:rsidRDefault="00813326" w:rsidP="00A74EA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27237F" w14:paraId="7DDEFA2A" w14:textId="77777777" w:rsidTr="009E5C05">
        <w:trPr>
          <w:trHeight w:val="521"/>
        </w:trPr>
        <w:tc>
          <w:tcPr>
            <w:tcW w:w="1438" w:type="dxa"/>
            <w:shd w:val="clear" w:color="auto" w:fill="FFFFFF" w:themeFill="background1"/>
          </w:tcPr>
          <w:p w14:paraId="3919163D" w14:textId="77777777" w:rsidR="003D3795" w:rsidRPr="0027237F" w:rsidRDefault="003D3795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1276EAC5" w14:textId="77777777" w:rsidR="00813326" w:rsidRPr="0027237F" w:rsidRDefault="003D379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2.</w:t>
            </w:r>
          </w:p>
        </w:tc>
        <w:tc>
          <w:tcPr>
            <w:tcW w:w="2245" w:type="dxa"/>
            <w:shd w:val="clear" w:color="auto" w:fill="FFFFFF" w:themeFill="background1"/>
          </w:tcPr>
          <w:p w14:paraId="77193B6A" w14:textId="6818B3B4" w:rsidR="00813326" w:rsidRPr="0027237F" w:rsidRDefault="00D230A1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  <w:r w:rsidRPr="0027237F">
              <w:rPr>
                <w:rFonts w:ascii="Myriad Pro" w:hAnsi="Myriad Pro" w:cs="Arial"/>
              </w:rPr>
              <w:t xml:space="preserve"> </w:t>
            </w:r>
          </w:p>
          <w:p w14:paraId="1E094606" w14:textId="77777777" w:rsidR="00813326" w:rsidRPr="0027237F" w:rsidRDefault="00AE7BF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>Siedziba Wnioskodawcy</w:t>
            </w:r>
          </w:p>
        </w:tc>
        <w:tc>
          <w:tcPr>
            <w:tcW w:w="6788" w:type="dxa"/>
            <w:shd w:val="clear" w:color="auto" w:fill="FFFFFF" w:themeFill="background1"/>
          </w:tcPr>
          <w:p w14:paraId="64D01909" w14:textId="77777777" w:rsidR="00D230A1" w:rsidRPr="0027237F" w:rsidRDefault="00D230A1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>:</w:t>
            </w:r>
          </w:p>
          <w:p w14:paraId="1E5D6BB4" w14:textId="1AEEDF91" w:rsidR="00AE7BF5" w:rsidRPr="0027237F" w:rsidRDefault="00AE7BF5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Wnioskodawca od </w:t>
            </w:r>
            <w:r w:rsidR="000C66D0">
              <w:rPr>
                <w:rFonts w:ascii="Myriad Pro" w:eastAsia="MyriadPro-Regular" w:hAnsi="Myriad Pro" w:cs="Arial"/>
              </w:rPr>
              <w:t xml:space="preserve">co najmniej 1 </w:t>
            </w:r>
            <w:r w:rsidR="004E1EC8">
              <w:rPr>
                <w:rFonts w:ascii="Myriad Pro" w:eastAsia="MyriadPro-Regular" w:hAnsi="Myriad Pro" w:cs="Arial"/>
              </w:rPr>
              <w:t>rok</w:t>
            </w:r>
            <w:r w:rsidR="000C66D0">
              <w:rPr>
                <w:rFonts w:ascii="Myriad Pro" w:eastAsia="MyriadPro-Regular" w:hAnsi="Myriad Pro" w:cs="Arial"/>
              </w:rPr>
              <w:t xml:space="preserve">u </w:t>
            </w:r>
            <w:r w:rsidRPr="0027237F">
              <w:rPr>
                <w:rFonts w:ascii="Myriad Pro" w:eastAsia="MyriadPro-Regular" w:hAnsi="Myriad Pro" w:cs="Arial"/>
              </w:rPr>
              <w:t xml:space="preserve">przed dniem złożenia wniosku o dofinansowanie posiada siedzibę  lub oddział lub główne miejsce wykonywania działalności lub dodatkowe miejsce wykonywania działalności na terenie województwa zachodniopomorskiego. </w:t>
            </w:r>
          </w:p>
          <w:p w14:paraId="00F98E6B" w14:textId="77777777" w:rsidR="00813326" w:rsidRPr="0027237F" w:rsidRDefault="002A431A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2C025477" w14:textId="59239C6C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  <w:bCs/>
              </w:rPr>
              <w:t>Kryterium będzie weryfikowane na podstawie treści wniosku o dofinansowanie</w:t>
            </w:r>
            <w:r w:rsidR="004D6EC7">
              <w:rPr>
                <w:rFonts w:ascii="Myriad Pro" w:eastAsia="MyriadPro-Regular" w:hAnsi="Myriad Pro" w:cs="Arial"/>
                <w:bCs/>
              </w:rPr>
              <w:t xml:space="preserve"> projektu</w:t>
            </w:r>
            <w:r w:rsidRPr="0027237F">
              <w:rPr>
                <w:rFonts w:ascii="Myriad Pro" w:eastAsia="MyriadPro-Regular" w:hAnsi="Myriad Pro" w:cs="Arial"/>
                <w:bCs/>
              </w:rPr>
              <w:t xml:space="preserve"> oraz informacji pozyskanych z rejestrów publicznych, do których instytucja posiada dostęp (KRS, CEIDG)</w:t>
            </w:r>
            <w:r w:rsidRPr="0027237F">
              <w:rPr>
                <w:rFonts w:ascii="Myriad Pro" w:hAnsi="Myriad Pro" w:cs="Arial"/>
              </w:rPr>
              <w:t xml:space="preserve"> </w:t>
            </w:r>
            <w:r w:rsidRPr="0027237F">
              <w:rPr>
                <w:rFonts w:ascii="Myriad Pro" w:eastAsia="MyriadPro-Regular" w:hAnsi="Myriad Pro" w:cs="Arial"/>
                <w:bCs/>
              </w:rPr>
              <w:t xml:space="preserve">lub </w:t>
            </w:r>
            <w:r w:rsidRPr="0027237F">
              <w:rPr>
                <w:rFonts w:ascii="Myriad Pro" w:eastAsia="MyriadPro-Regular" w:hAnsi="Myriad Pro" w:cs="Arial"/>
                <w:bCs/>
              </w:rPr>
              <w:lastRenderedPageBreak/>
              <w:t>załączonego do wniosku dokumentu urzędowego wydanego przez właściwy organ administracji publicznej, potwierdzającego spełnienie kryterium.</w:t>
            </w:r>
          </w:p>
        </w:tc>
        <w:tc>
          <w:tcPr>
            <w:tcW w:w="3699" w:type="dxa"/>
            <w:shd w:val="clear" w:color="auto" w:fill="FFFFFF" w:themeFill="background1"/>
          </w:tcPr>
          <w:p w14:paraId="706F1954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 Opis znaczenia kryterium:</w:t>
            </w:r>
          </w:p>
          <w:p w14:paraId="712B90A1" w14:textId="77777777" w:rsidR="00AE7BF5" w:rsidRPr="0027237F" w:rsidRDefault="00AE7BF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F58624E" w14:textId="77777777" w:rsidR="00AE7BF5" w:rsidRPr="0027237F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6CC020E0" w14:textId="77777777" w:rsidR="00AE7BF5" w:rsidRPr="0027237F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21BA29B6" w14:textId="77777777" w:rsidR="00813326" w:rsidRPr="0027237F" w:rsidRDefault="0081332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27237F" w14:paraId="3B982D0F" w14:textId="77777777" w:rsidTr="003A0FA2">
        <w:tc>
          <w:tcPr>
            <w:tcW w:w="1438" w:type="dxa"/>
            <w:shd w:val="clear" w:color="auto" w:fill="FFFFFF" w:themeFill="background1"/>
          </w:tcPr>
          <w:p w14:paraId="6E300F4C" w14:textId="77777777" w:rsidR="00813326" w:rsidRPr="0027237F" w:rsidRDefault="003D3795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44C7C222" w14:textId="77777777" w:rsidR="003D3795" w:rsidRPr="0027237F" w:rsidRDefault="003D379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3.</w:t>
            </w:r>
          </w:p>
        </w:tc>
        <w:tc>
          <w:tcPr>
            <w:tcW w:w="2245" w:type="dxa"/>
            <w:shd w:val="clear" w:color="auto" w:fill="FFFFFF" w:themeFill="background1"/>
          </w:tcPr>
          <w:p w14:paraId="3E6F5F01" w14:textId="16B30145" w:rsidR="003D3795" w:rsidRPr="0027237F" w:rsidRDefault="00586E1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519C7C3C" w14:textId="77777777" w:rsidR="00AE7BF5" w:rsidRPr="0027237F" w:rsidRDefault="00AE7BF5" w:rsidP="00A74EA7">
            <w:pPr>
              <w:spacing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hAnsi="Myriad Pro"/>
              </w:rPr>
              <w:t>Liczba złożonych wniosków o dofinansowanie</w:t>
            </w:r>
          </w:p>
          <w:p w14:paraId="7B56DF96" w14:textId="77777777" w:rsidR="00813326" w:rsidRPr="0027237F" w:rsidRDefault="00813326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788" w:type="dxa"/>
            <w:shd w:val="clear" w:color="auto" w:fill="FFFFFF" w:themeFill="background1"/>
          </w:tcPr>
          <w:p w14:paraId="4ECC7CDF" w14:textId="77777777" w:rsidR="00586E1B" w:rsidRPr="0027237F" w:rsidRDefault="00586E1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>:</w:t>
            </w:r>
          </w:p>
          <w:p w14:paraId="15DF48C3" w14:textId="2984273F" w:rsidR="002A431A" w:rsidRPr="0027237F" w:rsidRDefault="00D46E3F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Wnioskodawca</w:t>
            </w:r>
            <w:r w:rsidRPr="0027237F">
              <w:rPr>
                <w:rFonts w:ascii="Myriad Pro" w:eastAsia="MyriadPro-Regular" w:hAnsi="Myriad Pro" w:cs="Arial"/>
              </w:rPr>
              <w:t xml:space="preserve">  </w:t>
            </w:r>
            <w:r w:rsidR="00AE7BF5" w:rsidRPr="0027237F">
              <w:rPr>
                <w:rFonts w:ascii="Myriad Pro" w:eastAsia="MyriadPro-Regular" w:hAnsi="Myriad Pro" w:cs="Arial"/>
              </w:rPr>
              <w:t>składa nie więcej niż 1 wniosek o dofinansowanie projektu. W przypadku zidentyfikowania projektów gdzie ten sam podmiot występuje więcej niż 1 raz jako Wnioskodawca</w:t>
            </w:r>
            <w:r>
              <w:rPr>
                <w:rFonts w:ascii="Myriad Pro" w:eastAsia="MyriadPro-Regular" w:hAnsi="Myriad Pro" w:cs="Arial"/>
              </w:rPr>
              <w:t xml:space="preserve"> i/lub jako Partner</w:t>
            </w:r>
            <w:r w:rsidR="00AE7BF5" w:rsidRPr="0027237F">
              <w:rPr>
                <w:rFonts w:ascii="Myriad Pro" w:eastAsia="MyriadPro-Regular" w:hAnsi="Myriad Pro" w:cs="Arial"/>
              </w:rPr>
              <w:t xml:space="preserve"> wszystkie projekty w ramach przedmiotowego naboru zakładające udział tego podmiotu zostają odrzucone. </w:t>
            </w:r>
          </w:p>
          <w:p w14:paraId="31F71AD6" w14:textId="77777777" w:rsidR="00813326" w:rsidRPr="0027237F" w:rsidRDefault="002A431A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6FCD4DD8" w14:textId="77777777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 dofinansowanie projektu oraz rejestru wniosków złożonych w ramach naboru.</w:t>
            </w:r>
          </w:p>
        </w:tc>
        <w:tc>
          <w:tcPr>
            <w:tcW w:w="3699" w:type="dxa"/>
            <w:shd w:val="clear" w:color="auto" w:fill="FFFFFF" w:themeFill="background1"/>
          </w:tcPr>
          <w:p w14:paraId="323049F6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01922AD4" w14:textId="77777777" w:rsidR="00AE7BF5" w:rsidRPr="0027237F" w:rsidRDefault="00AE7BF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F81ACEE" w14:textId="77777777" w:rsidR="00AE7BF5" w:rsidRPr="0027237F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0CD3FCDC" w14:textId="77777777" w:rsidR="00813326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</w:tc>
      </w:tr>
      <w:tr w:rsidR="00813326" w:rsidRPr="0027237F" w14:paraId="34085DB1" w14:textId="77777777" w:rsidTr="003A0FA2">
        <w:tc>
          <w:tcPr>
            <w:tcW w:w="1438" w:type="dxa"/>
            <w:shd w:val="clear" w:color="auto" w:fill="FFFFFF" w:themeFill="background1"/>
          </w:tcPr>
          <w:p w14:paraId="58056793" w14:textId="77777777" w:rsidR="00F41451" w:rsidRPr="0027237F" w:rsidRDefault="00F41451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6263450C" w14:textId="77777777" w:rsidR="00813326" w:rsidRPr="0027237F" w:rsidRDefault="00B2329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4</w:t>
            </w:r>
            <w:r w:rsidR="003D3795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5" w:type="dxa"/>
            <w:shd w:val="clear" w:color="auto" w:fill="FFFFFF" w:themeFill="background1"/>
          </w:tcPr>
          <w:p w14:paraId="155CC49D" w14:textId="6C4477B9" w:rsidR="001A5525" w:rsidRPr="0027237F" w:rsidRDefault="001A552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  <w:r w:rsidRPr="0027237F">
              <w:rPr>
                <w:rFonts w:ascii="Myriad Pro" w:hAnsi="Myriad Pro" w:cs="Arial"/>
              </w:rPr>
              <w:t xml:space="preserve">  </w:t>
            </w:r>
          </w:p>
          <w:p w14:paraId="22EF7A0D" w14:textId="77777777" w:rsidR="00813326" w:rsidRPr="0027237F" w:rsidRDefault="00AE7BF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>Wkład własny</w:t>
            </w:r>
          </w:p>
        </w:tc>
        <w:tc>
          <w:tcPr>
            <w:tcW w:w="6788" w:type="dxa"/>
            <w:shd w:val="clear" w:color="auto" w:fill="FFFFFF" w:themeFill="background1"/>
          </w:tcPr>
          <w:p w14:paraId="582A1558" w14:textId="77777777" w:rsidR="001A5525" w:rsidRPr="0027237F" w:rsidRDefault="001A552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>:</w:t>
            </w:r>
          </w:p>
          <w:p w14:paraId="6181BBE4" w14:textId="77777777" w:rsidR="00AE7BF5" w:rsidRPr="0027237F" w:rsidRDefault="00AE7BF5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Wnioskodawca  wniesie wkład własny w wysokości nie mniejszej niż 5% wydatków kwalifikowalnych.</w:t>
            </w:r>
          </w:p>
          <w:p w14:paraId="4911FB62" w14:textId="77777777" w:rsidR="00813326" w:rsidRPr="0027237F" w:rsidRDefault="002A431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51E5CB79" w14:textId="77777777" w:rsidR="00AE7BF5" w:rsidRPr="0027237F" w:rsidRDefault="00AE7BF5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 dofinansowanie projektu.</w:t>
            </w:r>
          </w:p>
        </w:tc>
        <w:tc>
          <w:tcPr>
            <w:tcW w:w="3699" w:type="dxa"/>
            <w:shd w:val="clear" w:color="auto" w:fill="FFFFFF" w:themeFill="background1"/>
          </w:tcPr>
          <w:p w14:paraId="77BBB7DF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7789DAD2" w14:textId="77777777" w:rsidR="00AE7BF5" w:rsidRPr="0027237F" w:rsidRDefault="00AE7BF5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7E9CB162" w14:textId="77777777" w:rsidR="00AE7BF5" w:rsidRPr="0027237F" w:rsidRDefault="00AE7BF5" w:rsidP="00A74EA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5C4DE99F" w14:textId="77777777" w:rsidR="00813326" w:rsidRPr="0027237F" w:rsidRDefault="00AE7BF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Ocena spełniania kryterium polega na przypisaniu wartości logicznych „tak”, nie”.</w:t>
            </w:r>
          </w:p>
        </w:tc>
      </w:tr>
      <w:tr w:rsidR="00086E5C" w:rsidRPr="0027237F" w14:paraId="7606B6DE" w14:textId="77777777" w:rsidTr="003A0FA2">
        <w:tc>
          <w:tcPr>
            <w:tcW w:w="1438" w:type="dxa"/>
            <w:shd w:val="clear" w:color="auto" w:fill="FFFFFF" w:themeFill="background1"/>
          </w:tcPr>
          <w:p w14:paraId="3FFF1C7A" w14:textId="77777777" w:rsidR="00F41451" w:rsidRPr="0027237F" w:rsidRDefault="00F41451" w:rsidP="005E45E6">
            <w:pPr>
              <w:spacing w:line="360" w:lineRule="auto"/>
              <w:rPr>
                <w:rFonts w:ascii="Myriad Pro" w:hAnsi="Myriad Pro" w:cs="Arial"/>
              </w:rPr>
            </w:pPr>
            <w:bookmarkStart w:id="2" w:name="_Hlk140572705"/>
            <w:r w:rsidRPr="0027237F">
              <w:rPr>
                <w:rFonts w:ascii="Myriad Pro" w:hAnsi="Myriad Pro" w:cs="Arial"/>
              </w:rPr>
              <w:lastRenderedPageBreak/>
              <w:t>Liczba porządkowa</w:t>
            </w:r>
          </w:p>
          <w:p w14:paraId="38F4519B" w14:textId="77777777" w:rsidR="00086E5C" w:rsidRPr="0027237F" w:rsidRDefault="00B2329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5</w:t>
            </w:r>
            <w:r w:rsidR="003D3795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5" w:type="dxa"/>
            <w:shd w:val="clear" w:color="auto" w:fill="FFFFFF" w:themeFill="background1"/>
          </w:tcPr>
          <w:p w14:paraId="0FEB869F" w14:textId="3CF84FAA" w:rsidR="00315E59" w:rsidRPr="0027237F" w:rsidRDefault="00315E59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59983709" w14:textId="77777777" w:rsidR="00086E5C" w:rsidRPr="0027237F" w:rsidRDefault="00AE7BF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/>
              </w:rPr>
              <w:t>Koszty pośrednie i bezpośrednie</w:t>
            </w:r>
          </w:p>
        </w:tc>
        <w:tc>
          <w:tcPr>
            <w:tcW w:w="6788" w:type="dxa"/>
            <w:shd w:val="clear" w:color="auto" w:fill="FFFFFF" w:themeFill="background1"/>
          </w:tcPr>
          <w:p w14:paraId="3F8433BB" w14:textId="77777777" w:rsidR="00AE7BF5" w:rsidRPr="0027237F" w:rsidRDefault="00315E59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 xml:space="preserve">: </w:t>
            </w:r>
          </w:p>
          <w:p w14:paraId="4DC15025" w14:textId="49CAEA04" w:rsidR="00AE7BF5" w:rsidRPr="0027237F" w:rsidRDefault="00AE7BF5" w:rsidP="00A74E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/>
              </w:rPr>
            </w:pPr>
            <w:r w:rsidRPr="0027237F">
              <w:rPr>
                <w:rFonts w:ascii="Myriad Pro" w:hAnsi="Myriad Pro"/>
              </w:rPr>
              <w:t>Projekt obligatoryjnie zakłada koszty pośrednie rozliczane z wykorzystaniem stawek ryczałtowych</w:t>
            </w:r>
            <w:r w:rsidR="00F5683A">
              <w:rPr>
                <w:rFonts w:ascii="Myriad Pro" w:hAnsi="Myriad Pro"/>
              </w:rPr>
              <w:t xml:space="preserve"> zgodnie z aktualną na dzień ogłoszenia naboru wersją </w:t>
            </w:r>
            <w:r w:rsidR="00F5683A" w:rsidRPr="00A417D5">
              <w:rPr>
                <w:rFonts w:ascii="Myriad Pro" w:hAnsi="Myriad Pro"/>
                <w:i/>
              </w:rPr>
              <w:t>Wytycznych dotyczących kwalifikowalności wydatków na lata 2021-2027</w:t>
            </w:r>
            <w:r w:rsidR="00F5683A">
              <w:rPr>
                <w:rFonts w:ascii="Myriad Pro" w:hAnsi="Myriad Pro"/>
              </w:rPr>
              <w:t>.</w:t>
            </w:r>
            <w:r w:rsidR="00840558">
              <w:rPr>
                <w:rFonts w:ascii="Myriad Pro" w:hAnsi="Myriad Pro"/>
              </w:rPr>
              <w:t>, a</w:t>
            </w:r>
            <w:r w:rsidRPr="0027237F">
              <w:rPr>
                <w:rFonts w:ascii="Myriad Pro" w:hAnsi="Myriad Pro"/>
              </w:rPr>
              <w:t xml:space="preserve"> </w:t>
            </w:r>
            <w:r w:rsidR="00840558">
              <w:rPr>
                <w:rFonts w:ascii="Myriad Pro" w:hAnsi="Myriad Pro"/>
              </w:rPr>
              <w:t>k</w:t>
            </w:r>
            <w:r w:rsidRPr="0027237F">
              <w:rPr>
                <w:rFonts w:ascii="Myriad Pro" w:hAnsi="Myriad Pro"/>
              </w:rPr>
              <w:t>oszty bezpośrednie projektu obligatoryjnie rozliczane są  na podstawie rzeczywiście ponoszonych wydatków</w:t>
            </w:r>
            <w:r w:rsidR="00A417D5">
              <w:rPr>
                <w:rFonts w:ascii="Myriad Pro" w:hAnsi="Myriad Pro"/>
              </w:rPr>
              <w:t xml:space="preserve">, </w:t>
            </w:r>
          </w:p>
          <w:p w14:paraId="0C2C72A9" w14:textId="77777777" w:rsidR="002A431A" w:rsidRPr="0027237F" w:rsidRDefault="002A431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2037815B" w14:textId="77777777" w:rsidR="00086E5C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/>
              </w:rPr>
              <w:t>Kryterium będzie weryfikowane na podstawie treści wniosku o dofinansowanie projektu.</w:t>
            </w:r>
          </w:p>
        </w:tc>
        <w:tc>
          <w:tcPr>
            <w:tcW w:w="3699" w:type="dxa"/>
            <w:shd w:val="clear" w:color="auto" w:fill="FFFFFF" w:themeFill="background1"/>
          </w:tcPr>
          <w:p w14:paraId="0C6A503C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6594CEE8" w14:textId="77777777" w:rsidR="00AE7BF5" w:rsidRPr="0027237F" w:rsidRDefault="00AE7BF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8D29491" w14:textId="77777777" w:rsidR="00AE7BF5" w:rsidRPr="0027237F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619A42EF" w14:textId="77777777" w:rsidR="00086E5C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</w:tc>
      </w:tr>
      <w:bookmarkEnd w:id="2"/>
      <w:tr w:rsidR="00AE7BF5" w:rsidRPr="0027237F" w14:paraId="031751B3" w14:textId="77777777" w:rsidTr="003A0FA2">
        <w:tc>
          <w:tcPr>
            <w:tcW w:w="1438" w:type="dxa"/>
            <w:shd w:val="clear" w:color="auto" w:fill="FFFFFF" w:themeFill="background1"/>
          </w:tcPr>
          <w:p w14:paraId="7AA26000" w14:textId="77777777" w:rsidR="00AE7BF5" w:rsidRPr="0027237F" w:rsidRDefault="00AE7BF5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4249DBDB" w14:textId="77777777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6.</w:t>
            </w:r>
          </w:p>
        </w:tc>
        <w:tc>
          <w:tcPr>
            <w:tcW w:w="2245" w:type="dxa"/>
            <w:shd w:val="clear" w:color="auto" w:fill="FFFFFF" w:themeFill="background1"/>
          </w:tcPr>
          <w:p w14:paraId="26844424" w14:textId="1A6B566C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3B36DBEA" w14:textId="77777777" w:rsidR="00AE7BF5" w:rsidRPr="0027237F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788" w:type="dxa"/>
            <w:shd w:val="clear" w:color="auto" w:fill="FFFFFF" w:themeFill="background1"/>
          </w:tcPr>
          <w:p w14:paraId="429F7ABF" w14:textId="77777777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Definicja kryterium: </w:t>
            </w:r>
          </w:p>
          <w:p w14:paraId="7B34C9F3" w14:textId="77777777" w:rsidR="00182B0C" w:rsidRPr="0027237F" w:rsidRDefault="00182B0C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Okres realizacji projektu rozpocznie się nie wcześniej niż w dniu złożenia wniosku o dofinansowanie i trwa nie dłużej niż 36 miesięcy. </w:t>
            </w:r>
          </w:p>
          <w:p w14:paraId="333463F1" w14:textId="77777777" w:rsidR="00AE7BF5" w:rsidRPr="0027237F" w:rsidRDefault="00AE7BF5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7BEAE758" w14:textId="77777777" w:rsidR="00AE7BF5" w:rsidRPr="0027237F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99" w:type="dxa"/>
            <w:shd w:val="clear" w:color="auto" w:fill="FFFFFF" w:themeFill="background1"/>
          </w:tcPr>
          <w:p w14:paraId="7DBA1027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660AABAA" w14:textId="77777777" w:rsidR="00182B0C" w:rsidRDefault="00182B0C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2689091" w14:textId="77777777" w:rsidR="00306D4F" w:rsidRPr="0027237F" w:rsidRDefault="00306D4F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407EF586" w14:textId="77777777" w:rsidR="00182B0C" w:rsidRPr="0027237F" w:rsidRDefault="00182B0C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nie”.</w:t>
            </w:r>
          </w:p>
          <w:p w14:paraId="619DF044" w14:textId="77777777" w:rsidR="00AE7BF5" w:rsidRPr="0027237F" w:rsidRDefault="00182B0C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odstąpienia od kryterium.</w:t>
            </w:r>
          </w:p>
        </w:tc>
      </w:tr>
      <w:tr w:rsidR="00AC56B4" w:rsidRPr="0027237F" w14:paraId="633969F9" w14:textId="77777777" w:rsidTr="003A0FA2">
        <w:tc>
          <w:tcPr>
            <w:tcW w:w="1438" w:type="dxa"/>
            <w:shd w:val="clear" w:color="auto" w:fill="FFFFFF" w:themeFill="background1"/>
          </w:tcPr>
          <w:p w14:paraId="30A5F035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Liczba porządkowa</w:t>
            </w:r>
          </w:p>
          <w:p w14:paraId="68FCF33A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7</w:t>
            </w:r>
            <w:r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5" w:type="dxa"/>
            <w:shd w:val="clear" w:color="auto" w:fill="FFFFFF" w:themeFill="background1"/>
          </w:tcPr>
          <w:p w14:paraId="214F747F" w14:textId="3C9E27D8" w:rsidR="00AC56B4" w:rsidRDefault="00AC56B4" w:rsidP="00AC56B4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</w:t>
            </w:r>
            <w:r w:rsidR="006C094A">
              <w:rPr>
                <w:rFonts w:ascii="Myriad Pro" w:eastAsia="MyriadPro-Regular" w:hAnsi="Myriad Pro" w:cs="Arial"/>
              </w:rPr>
              <w:t>:</w:t>
            </w:r>
          </w:p>
          <w:p w14:paraId="0034FA37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Zgodność z uwarunkowaniami</w:t>
            </w:r>
          </w:p>
        </w:tc>
        <w:tc>
          <w:tcPr>
            <w:tcW w:w="6788" w:type="dxa"/>
            <w:shd w:val="clear" w:color="auto" w:fill="FFFFFF" w:themeFill="background1"/>
          </w:tcPr>
          <w:p w14:paraId="0B6FCDCD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Definicja kryterium: </w:t>
            </w:r>
          </w:p>
          <w:p w14:paraId="5B36DF54" w14:textId="77777777" w:rsidR="00AC56B4" w:rsidRPr="0027237F" w:rsidRDefault="00AC56B4" w:rsidP="00AC56B4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W trakcie oceny nie stwierdzono niezgodności z uwarunkowaniami odnoszącymi się do sposobu realizacji i zakresu projektu określonymi w aktualnej na dzień ogłoszenia naboru wersji </w:t>
            </w:r>
            <w:r w:rsidRPr="0027237F">
              <w:rPr>
                <w:rFonts w:ascii="Myriad Pro" w:eastAsia="MyriadPro-Regular" w:hAnsi="Myriad Pro" w:cs="Arial"/>
                <w:i/>
              </w:rPr>
              <w:t>Wytycznych  dotyczących realizacji projektów z udziałem środków Europejskiego Funduszu Społecznego Plus w regionalnych programach na lata 2021-2027</w:t>
            </w:r>
            <w:r w:rsidRPr="0027237F">
              <w:rPr>
                <w:rFonts w:ascii="Myriad Pro" w:eastAsia="MyriadPro-Regular" w:hAnsi="Myriad Pro" w:cs="Arial"/>
              </w:rPr>
              <w:t xml:space="preserve">. W przypadku ewentualnej aktualizacji </w:t>
            </w:r>
            <w:r w:rsidRPr="0027237F">
              <w:rPr>
                <w:rFonts w:ascii="Myriad Pro" w:eastAsia="MyriadPro-Regular" w:hAnsi="Myriad Pro" w:cs="Arial"/>
                <w:i/>
              </w:rPr>
              <w:t>Wytycznych</w:t>
            </w:r>
            <w:r w:rsidRPr="0027237F">
              <w:rPr>
                <w:rFonts w:ascii="Myriad Pro" w:eastAsia="MyriadPro-Regular" w:hAnsi="Myriad Pro" w:cs="Arial"/>
              </w:rPr>
              <w:t xml:space="preserve"> w trakcie realizacji projektu, za zgodą IP FEPZ 2021-2027, na wniosek Beneficjenta możliwe będzie przyjęcie założeń bardziej dla niego korzystnych. </w:t>
            </w:r>
          </w:p>
          <w:p w14:paraId="63228806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3EC93C06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lastRenderedPageBreak/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699" w:type="dxa"/>
            <w:shd w:val="clear" w:color="auto" w:fill="FFFFFF" w:themeFill="background1"/>
          </w:tcPr>
          <w:p w14:paraId="491096F5" w14:textId="77777777" w:rsidR="00AC56B4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1C7C1A9C" w14:textId="77777777" w:rsidR="00AC56B4" w:rsidRDefault="00AC56B4" w:rsidP="00AC56B4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01591D6" w14:textId="77777777" w:rsidR="00AC56B4" w:rsidRPr="0027237F" w:rsidRDefault="00AC56B4" w:rsidP="00AC56B4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Projekty niespełniające kryterium są odrzucane. </w:t>
            </w:r>
          </w:p>
          <w:p w14:paraId="36889D4D" w14:textId="77777777" w:rsidR="00AC56B4" w:rsidRPr="0027237F" w:rsidRDefault="00AC56B4" w:rsidP="00AC56B4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Ocena spełniania kryterium polega na przypisaniu wartości logicznych „tak”, nie”, „do negocjacji”.</w:t>
            </w:r>
          </w:p>
          <w:p w14:paraId="320775A8" w14:textId="77777777" w:rsidR="00AC56B4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Wnioskodawca ma możliwość uzupełnienia/poprawy wniosku w </w:t>
            </w:r>
            <w:r w:rsidRPr="0027237F">
              <w:rPr>
                <w:rFonts w:ascii="Myriad Pro" w:eastAsia="MyriadPro-Regular" w:hAnsi="Myriad Pro" w:cs="Arial"/>
              </w:rPr>
              <w:lastRenderedPageBreak/>
              <w:t>zakresie spełniania kryterium na etapie negocjacji</w:t>
            </w:r>
            <w:r w:rsidR="00232DD1">
              <w:rPr>
                <w:rFonts w:ascii="Myriad Pro" w:eastAsia="MyriadPro-Regular" w:hAnsi="Myriad Pro" w:cs="Arial"/>
              </w:rPr>
              <w:t xml:space="preserve">, z wyłączeniem sytuacji </w:t>
            </w:r>
            <w:r w:rsidR="00232DD1">
              <w:rPr>
                <w:rFonts w:ascii="Myriad Pro" w:hAnsi="Myriad Pro" w:cs="Arial"/>
              </w:rPr>
              <w:t xml:space="preserve">gdy w ramach projektu stwierdzono niezgodność w zakresie </w:t>
            </w:r>
            <w:r w:rsidR="00232DD1" w:rsidRPr="009E6BF8">
              <w:rPr>
                <w:rFonts w:ascii="Myriad Pro" w:hAnsi="Myriad Pro" w:cs="Arial"/>
              </w:rPr>
              <w:t>zaplanowania działań związanych ze wspieraniem placówek świadczących opiekę instytucjonalną</w:t>
            </w:r>
            <w:r w:rsidRPr="00232DD1">
              <w:rPr>
                <w:rFonts w:ascii="Myriad Pro" w:eastAsia="MyriadPro-Regular" w:hAnsi="Myriad Pro" w:cs="Arial"/>
              </w:rPr>
              <w:t>.</w:t>
            </w:r>
          </w:p>
        </w:tc>
      </w:tr>
      <w:tr w:rsidR="00AE7BF5" w:rsidRPr="0027237F" w14:paraId="4A9F0D5C" w14:textId="77777777" w:rsidTr="003A0FA2">
        <w:tc>
          <w:tcPr>
            <w:tcW w:w="1438" w:type="dxa"/>
            <w:shd w:val="clear" w:color="auto" w:fill="FFFFFF" w:themeFill="background1"/>
          </w:tcPr>
          <w:p w14:paraId="2CA35B49" w14:textId="77777777" w:rsidR="00AE7BF5" w:rsidRPr="0027237F" w:rsidRDefault="00AE7BF5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Liczba porządkowa</w:t>
            </w:r>
          </w:p>
          <w:p w14:paraId="11F1D398" w14:textId="6F876956" w:rsidR="00AE7BF5" w:rsidRPr="0027237F" w:rsidRDefault="00AC56B4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8</w:t>
            </w:r>
            <w:r w:rsidR="00AE7BF5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5" w:type="dxa"/>
            <w:shd w:val="clear" w:color="auto" w:fill="FFFFFF" w:themeFill="background1"/>
          </w:tcPr>
          <w:p w14:paraId="054F1A0E" w14:textId="77777777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</w:p>
          <w:p w14:paraId="46A74887" w14:textId="77777777" w:rsidR="00AE7BF5" w:rsidRPr="0027237F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Kompleksowość wsparcia</w:t>
            </w:r>
          </w:p>
        </w:tc>
        <w:tc>
          <w:tcPr>
            <w:tcW w:w="6788" w:type="dxa"/>
            <w:shd w:val="clear" w:color="auto" w:fill="FFFFFF" w:themeFill="background1"/>
          </w:tcPr>
          <w:p w14:paraId="1A963AC9" w14:textId="77777777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Definicja kryterium: </w:t>
            </w:r>
          </w:p>
          <w:p w14:paraId="1059FF66" w14:textId="61D667E5" w:rsidR="00182B0C" w:rsidRPr="0027237F" w:rsidRDefault="00232DD1" w:rsidP="00A74EA7">
            <w:pPr>
              <w:pStyle w:val="Tekstkomentarza"/>
              <w:spacing w:line="360" w:lineRule="auto"/>
              <w:rPr>
                <w:rFonts w:ascii="Myriad Pro" w:hAnsi="Myriad Pro" w:cstheme="minorHAnsi"/>
                <w:sz w:val="22"/>
                <w:szCs w:val="22"/>
              </w:rPr>
            </w:pPr>
            <w:r w:rsidRPr="009E6BF8">
              <w:rPr>
                <w:rFonts w:ascii="Myriad Pro" w:hAnsi="Myriad Pro" w:cstheme="minorHAnsi"/>
                <w:sz w:val="22"/>
                <w:szCs w:val="22"/>
              </w:rPr>
              <w:t>W projekcie obejmującym działania</w:t>
            </w:r>
            <w:r>
              <w:rPr>
                <w:rFonts w:ascii="Myriad Pro" w:hAnsi="Myriad Pro" w:cstheme="minorHAnsi"/>
                <w:sz w:val="22"/>
                <w:szCs w:val="22"/>
              </w:rPr>
              <w:t xml:space="preserve"> w ramach </w:t>
            </w:r>
            <w:r w:rsidR="006637EE">
              <w:rPr>
                <w:rFonts w:ascii="Myriad Pro" w:hAnsi="Myriad Pro" w:cstheme="minorHAnsi"/>
                <w:sz w:val="22"/>
                <w:szCs w:val="22"/>
              </w:rPr>
              <w:t xml:space="preserve">1 </w:t>
            </w:r>
            <w:r>
              <w:rPr>
                <w:rFonts w:ascii="Myriad Pro" w:hAnsi="Myriad Pro" w:cstheme="minorHAnsi"/>
                <w:sz w:val="22"/>
                <w:szCs w:val="22"/>
              </w:rPr>
              <w:t xml:space="preserve">typu </w:t>
            </w:r>
            <w:r w:rsidR="006637EE">
              <w:rPr>
                <w:rFonts w:ascii="Myriad Pro" w:hAnsi="Myriad Pro" w:cstheme="minorHAnsi"/>
                <w:sz w:val="22"/>
                <w:szCs w:val="22"/>
              </w:rPr>
              <w:t xml:space="preserve">projektu </w:t>
            </w:r>
            <w:r>
              <w:rPr>
                <w:rFonts w:ascii="Myriad Pro" w:hAnsi="Myriad Pro" w:cstheme="minorHAnsi"/>
                <w:sz w:val="22"/>
                <w:szCs w:val="22"/>
              </w:rPr>
              <w:t xml:space="preserve"> </w:t>
            </w:r>
            <w:r w:rsidR="006637EE">
              <w:rPr>
                <w:rFonts w:ascii="Myriad Pro" w:hAnsi="Myriad Pro" w:cstheme="minorHAnsi"/>
                <w:sz w:val="22"/>
                <w:szCs w:val="22"/>
              </w:rPr>
              <w:t>W</w:t>
            </w:r>
            <w:r w:rsidR="00182B0C" w:rsidRPr="0027237F">
              <w:rPr>
                <w:rFonts w:ascii="Myriad Pro" w:hAnsi="Myriad Pro" w:cstheme="minorHAnsi"/>
                <w:sz w:val="22"/>
                <w:szCs w:val="22"/>
              </w:rPr>
              <w:t xml:space="preserve">nioskodawca zapewni kompleksowe wsparcie dla </w:t>
            </w:r>
            <w:r w:rsidR="006F5D5E">
              <w:rPr>
                <w:rFonts w:ascii="Myriad Pro" w:hAnsi="Myriad Pro" w:cstheme="minorHAnsi"/>
                <w:sz w:val="22"/>
                <w:szCs w:val="22"/>
              </w:rPr>
              <w:t>rodzin biologicznych</w:t>
            </w:r>
            <w:r w:rsidR="00182B0C" w:rsidRPr="0027237F">
              <w:rPr>
                <w:rFonts w:ascii="Myriad Pro" w:hAnsi="Myriad Pro" w:cstheme="minorHAnsi"/>
                <w:sz w:val="22"/>
                <w:szCs w:val="22"/>
              </w:rPr>
              <w:t xml:space="preserve"> poprzez realizację minimum 3 form wsparcia wskazanych w</w:t>
            </w:r>
            <w:r>
              <w:rPr>
                <w:rFonts w:ascii="Myriad Pro" w:hAnsi="Myriad Pro" w:cstheme="minorHAnsi"/>
                <w:sz w:val="22"/>
                <w:szCs w:val="22"/>
              </w:rPr>
              <w:t xml:space="preserve"> przedmiotowym</w:t>
            </w:r>
            <w:r w:rsidR="00182B0C" w:rsidRPr="0027237F">
              <w:rPr>
                <w:rFonts w:ascii="Myriad Pro" w:hAnsi="Myriad Pro" w:cstheme="minorHAnsi"/>
                <w:sz w:val="22"/>
                <w:szCs w:val="22"/>
              </w:rPr>
              <w:t xml:space="preserve"> typie </w:t>
            </w:r>
            <w:r w:rsidR="00C0249B">
              <w:rPr>
                <w:rFonts w:ascii="Myriad Pro" w:hAnsi="Myriad Pro" w:cstheme="minorHAnsi"/>
                <w:sz w:val="22"/>
                <w:szCs w:val="22"/>
              </w:rPr>
              <w:t>projektu</w:t>
            </w:r>
            <w:r>
              <w:rPr>
                <w:rFonts w:ascii="Myriad Pro" w:hAnsi="Myriad Pro" w:cstheme="minorHAnsi"/>
                <w:sz w:val="22"/>
                <w:szCs w:val="22"/>
              </w:rPr>
              <w:t>.</w:t>
            </w:r>
          </w:p>
          <w:p w14:paraId="249A3657" w14:textId="77777777" w:rsidR="00AE7BF5" w:rsidRPr="0027237F" w:rsidRDefault="00AE7BF5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4B2362E0" w14:textId="77777777" w:rsidR="00AE7BF5" w:rsidRPr="0027237F" w:rsidRDefault="00182B0C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 w:rsidR="004D6EC7"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699" w:type="dxa"/>
            <w:shd w:val="clear" w:color="auto" w:fill="FFFFFF" w:themeFill="background1"/>
          </w:tcPr>
          <w:p w14:paraId="2794F8DA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191B95FE" w14:textId="77777777" w:rsidR="00182B0C" w:rsidRPr="0027237F" w:rsidRDefault="00182B0C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2560019" w14:textId="77777777" w:rsidR="00182B0C" w:rsidRPr="0027237F" w:rsidRDefault="00182B0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0ACBE1B8" w14:textId="4634B9B8" w:rsidR="00AE7BF5" w:rsidRPr="0027237F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nie”, „nie dotyczy”.</w:t>
            </w:r>
          </w:p>
        </w:tc>
      </w:tr>
      <w:tr w:rsidR="003A0FA2" w:rsidRPr="0027237F" w14:paraId="3E9991CC" w14:textId="77777777" w:rsidTr="003A0FA2">
        <w:tc>
          <w:tcPr>
            <w:tcW w:w="1438" w:type="dxa"/>
            <w:shd w:val="clear" w:color="auto" w:fill="FFFFFF" w:themeFill="background1"/>
          </w:tcPr>
          <w:p w14:paraId="52D06121" w14:textId="77777777" w:rsidR="003A0FA2" w:rsidRDefault="003A0FA2" w:rsidP="003A0FA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Liczba porządkowa </w:t>
            </w:r>
          </w:p>
          <w:p w14:paraId="1F2B1F9C" w14:textId="77777777" w:rsidR="003A0FA2" w:rsidRPr="006637EE" w:rsidRDefault="00AC56B4" w:rsidP="003A0FA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637EE">
              <w:rPr>
                <w:rFonts w:ascii="Myriad Pro" w:hAnsi="Myriad Pro" w:cs="Arial"/>
                <w:b/>
              </w:rPr>
              <w:t>9</w:t>
            </w:r>
            <w:r w:rsidR="003A0FA2" w:rsidRPr="006637EE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5" w:type="dxa"/>
            <w:shd w:val="clear" w:color="auto" w:fill="FFFFFF" w:themeFill="background1"/>
          </w:tcPr>
          <w:p w14:paraId="5468575F" w14:textId="489CE4EC" w:rsidR="003A0FA2" w:rsidRDefault="003A0FA2" w:rsidP="003A0FA2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</w:t>
            </w:r>
            <w:r w:rsidR="006C094A">
              <w:rPr>
                <w:rFonts w:ascii="Myriad Pro" w:eastAsia="MyriadPro-Regular" w:hAnsi="Myriad Pro" w:cs="Arial"/>
              </w:rPr>
              <w:t>:</w:t>
            </w:r>
          </w:p>
          <w:p w14:paraId="41ECBE17" w14:textId="77777777" w:rsidR="003A0FA2" w:rsidRPr="0027237F" w:rsidRDefault="003A0FA2" w:rsidP="003A0FA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Szkolenia podnoszące kwalifikacje</w:t>
            </w:r>
          </w:p>
        </w:tc>
        <w:tc>
          <w:tcPr>
            <w:tcW w:w="6788" w:type="dxa"/>
            <w:shd w:val="clear" w:color="auto" w:fill="FFFFFF" w:themeFill="background1"/>
          </w:tcPr>
          <w:p w14:paraId="32454562" w14:textId="77777777" w:rsidR="003A0FA2" w:rsidRPr="0027237F" w:rsidRDefault="003A0FA2" w:rsidP="003A0FA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Definicja kryterium: </w:t>
            </w:r>
          </w:p>
          <w:p w14:paraId="26838FF4" w14:textId="38E1085F" w:rsidR="003A0FA2" w:rsidRPr="0027237F" w:rsidRDefault="003A0FA2" w:rsidP="003A0FA2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 projekcie obejmującym działania</w:t>
            </w:r>
            <w:r>
              <w:rPr>
                <w:rFonts w:ascii="Myriad Pro" w:eastAsia="MyriadPro-Regular" w:hAnsi="Myriad Pro" w:cs="Arial"/>
              </w:rPr>
              <w:t xml:space="preserve"> w ramach typu 2 </w:t>
            </w:r>
            <w:r w:rsidRPr="0027237F">
              <w:rPr>
                <w:rFonts w:ascii="Myriad Pro" w:eastAsia="MyriadPro-Regular" w:hAnsi="Myriad Pro" w:cs="Arial"/>
              </w:rPr>
              <w:t xml:space="preserve"> prowadzące do powstania rodzinnych form pieczy zastępczej, obligatoryjnie realizowane jest wsparcie w postaci szkoleń dla osób, które będą </w:t>
            </w:r>
            <w:r w:rsidRPr="0027237F">
              <w:rPr>
                <w:rFonts w:ascii="Myriad Pro" w:eastAsia="MyriadPro-Regular" w:hAnsi="Myriad Pro" w:cs="Arial"/>
              </w:rPr>
              <w:lastRenderedPageBreak/>
              <w:t>zajmować się opieką nad dziećmi przebywającymi w różnych formach "przejściowych" zanim trafią docelowo do rodziny zgodnie z ideą deinstytucjonalizacji.</w:t>
            </w:r>
          </w:p>
          <w:p w14:paraId="5CFB53E7" w14:textId="77777777" w:rsidR="003A0FA2" w:rsidRPr="0027237F" w:rsidRDefault="003A0FA2" w:rsidP="003A0FA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30CEAB6C" w14:textId="77777777" w:rsidR="003A0FA2" w:rsidRPr="0027237F" w:rsidRDefault="003A0FA2" w:rsidP="003A0FA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699" w:type="dxa"/>
            <w:shd w:val="clear" w:color="auto" w:fill="FFFFFF" w:themeFill="background1"/>
          </w:tcPr>
          <w:p w14:paraId="0393144C" w14:textId="77777777" w:rsidR="003A0FA2" w:rsidRDefault="003A0FA2" w:rsidP="003A0FA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3C7E54B7" w14:textId="77777777" w:rsidR="003A0FA2" w:rsidRPr="0027237F" w:rsidRDefault="003A0FA2" w:rsidP="003A0FA2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584D7A8" w14:textId="77777777" w:rsidR="003A0FA2" w:rsidRPr="0027237F" w:rsidRDefault="003A0FA2" w:rsidP="003A0FA2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Projekty niespełniające kryterium są odrzucane.</w:t>
            </w:r>
          </w:p>
          <w:p w14:paraId="64522670" w14:textId="77777777" w:rsidR="003A0FA2" w:rsidRPr="0027237F" w:rsidRDefault="003A0FA2" w:rsidP="003A0FA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nie”, „nie dotyczy”.</w:t>
            </w:r>
          </w:p>
        </w:tc>
      </w:tr>
      <w:tr w:rsidR="00FE1805" w:rsidRPr="0027237F" w14:paraId="6FFB9A5B" w14:textId="77777777" w:rsidTr="003A0FA2">
        <w:tc>
          <w:tcPr>
            <w:tcW w:w="1438" w:type="dxa"/>
            <w:shd w:val="clear" w:color="auto" w:fill="FFFFFF" w:themeFill="background1"/>
          </w:tcPr>
          <w:p w14:paraId="247B034C" w14:textId="77777777" w:rsidR="00FE1805" w:rsidRDefault="00FE1805" w:rsidP="003A0FA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Liczba porządkowa </w:t>
            </w:r>
          </w:p>
          <w:p w14:paraId="1E3A3954" w14:textId="77777777" w:rsidR="00FE1805" w:rsidRDefault="00FE1805" w:rsidP="003A0FA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10.</w:t>
            </w:r>
          </w:p>
        </w:tc>
        <w:tc>
          <w:tcPr>
            <w:tcW w:w="2245" w:type="dxa"/>
            <w:shd w:val="clear" w:color="auto" w:fill="FFFFFF" w:themeFill="background1"/>
          </w:tcPr>
          <w:p w14:paraId="3AB60044" w14:textId="1D14F8E3" w:rsidR="00FE1805" w:rsidRDefault="00FE1805" w:rsidP="003A0FA2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</w:t>
            </w:r>
            <w:r w:rsidR="006C094A">
              <w:rPr>
                <w:rFonts w:ascii="Myriad Pro" w:eastAsia="MyriadPro-Regular" w:hAnsi="Myriad Pro" w:cs="Arial"/>
              </w:rPr>
              <w:t>:</w:t>
            </w:r>
          </w:p>
          <w:p w14:paraId="733505BE" w14:textId="1838A805" w:rsidR="00FE1805" w:rsidRDefault="00160D57" w:rsidP="003A0FA2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R</w:t>
            </w:r>
            <w:r w:rsidR="007E4A67">
              <w:rPr>
                <w:rFonts w:ascii="Myriad Pro" w:eastAsia="MyriadPro-Regular" w:hAnsi="Myriad Pro" w:cs="Arial"/>
              </w:rPr>
              <w:t>odziciels</w:t>
            </w:r>
            <w:r w:rsidR="006E6806">
              <w:rPr>
                <w:rFonts w:ascii="Myriad Pro" w:eastAsia="MyriadPro-Regular" w:hAnsi="Myriad Pro" w:cs="Arial"/>
              </w:rPr>
              <w:t>tw</w:t>
            </w:r>
            <w:r>
              <w:rPr>
                <w:rFonts w:ascii="Myriad Pro" w:eastAsia="MyriadPro-Regular" w:hAnsi="Myriad Pro" w:cs="Arial"/>
              </w:rPr>
              <w:t>o</w:t>
            </w:r>
            <w:r w:rsidR="007E4A67">
              <w:rPr>
                <w:rFonts w:ascii="Myriad Pro" w:eastAsia="MyriadPro-Regular" w:hAnsi="Myriad Pro" w:cs="Arial"/>
              </w:rPr>
              <w:t xml:space="preserve"> zastępcze oraz adopcj</w:t>
            </w:r>
            <w:r>
              <w:rPr>
                <w:rFonts w:ascii="Myriad Pro" w:eastAsia="MyriadPro-Regular" w:hAnsi="Myriad Pro" w:cs="Arial"/>
              </w:rPr>
              <w:t>a</w:t>
            </w:r>
          </w:p>
        </w:tc>
        <w:tc>
          <w:tcPr>
            <w:tcW w:w="6788" w:type="dxa"/>
            <w:shd w:val="clear" w:color="auto" w:fill="FFFFFF" w:themeFill="background1"/>
          </w:tcPr>
          <w:p w14:paraId="542A5072" w14:textId="77777777" w:rsidR="00FE1805" w:rsidRDefault="00FE1805" w:rsidP="003A0FA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Definicja kryterium:</w:t>
            </w:r>
          </w:p>
          <w:p w14:paraId="765CFA28" w14:textId="7427ED78" w:rsidR="000C66D0" w:rsidRDefault="007E4A67" w:rsidP="003A0FA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Typ 3 </w:t>
            </w:r>
            <w:r w:rsidR="000C66D0">
              <w:rPr>
                <w:rFonts w:ascii="Myriad Pro" w:hAnsi="Myriad Pro" w:cs="Arial"/>
              </w:rPr>
              <w:t xml:space="preserve">projektu </w:t>
            </w:r>
            <w:r w:rsidR="000C66D0" w:rsidRPr="000C66D0">
              <w:rPr>
                <w:rFonts w:ascii="Myriad Pro" w:hAnsi="Myriad Pro" w:cs="Arial"/>
                <w:i/>
              </w:rPr>
              <w:t>Promowanie rodzicielstwa zastępczego oraz adopcji</w:t>
            </w:r>
            <w:r w:rsidR="000C66D0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może być realizowan</w:t>
            </w:r>
            <w:r w:rsidR="006E6806">
              <w:rPr>
                <w:rFonts w:ascii="Myriad Pro" w:hAnsi="Myriad Pro" w:cs="Arial"/>
              </w:rPr>
              <w:t>y</w:t>
            </w:r>
            <w:r>
              <w:rPr>
                <w:rFonts w:ascii="Myriad Pro" w:hAnsi="Myriad Pro" w:cs="Arial"/>
              </w:rPr>
              <w:t xml:space="preserve"> wyłącznie jako uzupełnienie działań prowadzonych </w:t>
            </w:r>
            <w:r w:rsidR="000C66D0">
              <w:rPr>
                <w:rFonts w:ascii="Myriad Pro" w:hAnsi="Myriad Pro" w:cs="Arial"/>
              </w:rPr>
              <w:t xml:space="preserve">w zakresie </w:t>
            </w:r>
            <w:r>
              <w:rPr>
                <w:rFonts w:ascii="Myriad Pro" w:hAnsi="Myriad Pro" w:cs="Arial"/>
              </w:rPr>
              <w:t xml:space="preserve">kompleksowego </w:t>
            </w:r>
            <w:r w:rsidR="000C66D0">
              <w:rPr>
                <w:rFonts w:ascii="Myriad Pro" w:hAnsi="Myriad Pro" w:cs="Arial"/>
              </w:rPr>
              <w:t>wsparcia na rzecz rodziny</w:t>
            </w:r>
            <w:r w:rsidR="00232DD1">
              <w:rPr>
                <w:rFonts w:ascii="Myriad Pro" w:hAnsi="Myriad Pro" w:cs="Arial"/>
              </w:rPr>
              <w:t xml:space="preserve"> w ramach </w:t>
            </w:r>
            <w:r w:rsidR="006637EE">
              <w:rPr>
                <w:rFonts w:ascii="Myriad Pro" w:hAnsi="Myriad Pro" w:cs="Arial"/>
              </w:rPr>
              <w:t xml:space="preserve">1 </w:t>
            </w:r>
            <w:r w:rsidR="00232DD1">
              <w:rPr>
                <w:rFonts w:ascii="Myriad Pro" w:hAnsi="Myriad Pro" w:cs="Arial"/>
              </w:rPr>
              <w:t xml:space="preserve">typu </w:t>
            </w:r>
            <w:r w:rsidR="006637EE">
              <w:rPr>
                <w:rFonts w:ascii="Myriad Pro" w:hAnsi="Myriad Pro" w:cs="Arial"/>
              </w:rPr>
              <w:t>projektu</w:t>
            </w:r>
            <w:r w:rsidR="000C66D0">
              <w:rPr>
                <w:rFonts w:ascii="Myriad Pro" w:hAnsi="Myriad Pro" w:cs="Arial"/>
              </w:rPr>
              <w:t>.</w:t>
            </w:r>
          </w:p>
          <w:p w14:paraId="5916D37E" w14:textId="77777777" w:rsidR="00232DD1" w:rsidRPr="0027237F" w:rsidRDefault="00232DD1" w:rsidP="00232DD1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5BBC71D2" w14:textId="77777777" w:rsidR="00232DD1" w:rsidRPr="0027237F" w:rsidRDefault="00232DD1" w:rsidP="00232DD1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699" w:type="dxa"/>
            <w:shd w:val="clear" w:color="auto" w:fill="FFFFFF" w:themeFill="background1"/>
          </w:tcPr>
          <w:p w14:paraId="67677874" w14:textId="77777777" w:rsidR="00FE1805" w:rsidRDefault="00FE1805" w:rsidP="003A0FA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0784DAF4" w14:textId="77777777" w:rsidR="007E4A67" w:rsidRPr="0027237F" w:rsidRDefault="007E4A67" w:rsidP="007E4A6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ED069D5" w14:textId="77777777" w:rsidR="007E4A67" w:rsidRPr="0027237F" w:rsidRDefault="007E4A67" w:rsidP="007E4A6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6C78C3C7" w14:textId="77777777" w:rsidR="007E4A67" w:rsidRDefault="007E4A67" w:rsidP="003A0FA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nie”, „nie dotyczy”.</w:t>
            </w:r>
          </w:p>
        </w:tc>
      </w:tr>
      <w:tr w:rsidR="00182B0C" w:rsidRPr="0027237F" w14:paraId="344E96EE" w14:textId="77777777" w:rsidTr="003A0FA2">
        <w:tc>
          <w:tcPr>
            <w:tcW w:w="1438" w:type="dxa"/>
            <w:shd w:val="clear" w:color="auto" w:fill="FFFFFF" w:themeFill="background1"/>
          </w:tcPr>
          <w:p w14:paraId="225D9902" w14:textId="77777777" w:rsidR="00182B0C" w:rsidRPr="0027237F" w:rsidRDefault="00182B0C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7BC3B69E" w14:textId="52C37061" w:rsidR="00182B0C" w:rsidRPr="0027237F" w:rsidRDefault="00FE180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1</w:t>
            </w:r>
            <w:r>
              <w:rPr>
                <w:rFonts w:ascii="Myriad Pro" w:hAnsi="Myriad Pro" w:cs="Arial"/>
                <w:b/>
              </w:rPr>
              <w:t>1</w:t>
            </w:r>
            <w:r w:rsidR="00182B0C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5" w:type="dxa"/>
            <w:shd w:val="clear" w:color="auto" w:fill="FFFFFF" w:themeFill="background1"/>
          </w:tcPr>
          <w:p w14:paraId="1E41C3E3" w14:textId="4606FE03" w:rsidR="003A0FA2" w:rsidRDefault="003A0FA2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</w:t>
            </w:r>
            <w:r w:rsidR="006C094A">
              <w:rPr>
                <w:rFonts w:ascii="Myriad Pro" w:eastAsia="MyriadPro-Regular" w:hAnsi="Myriad Pro" w:cs="Arial"/>
              </w:rPr>
              <w:t>:</w:t>
            </w:r>
          </w:p>
          <w:p w14:paraId="5C0491F0" w14:textId="77777777" w:rsidR="00182B0C" w:rsidRPr="0027237F" w:rsidRDefault="00182B0C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Wsparcie tworzenia i funkcjonowania mieszkań </w:t>
            </w:r>
            <w:r w:rsidRPr="0027237F">
              <w:rPr>
                <w:rFonts w:ascii="Myriad Pro" w:eastAsia="MyriadPro-Regular" w:hAnsi="Myriad Pro" w:cs="Arial"/>
              </w:rPr>
              <w:lastRenderedPageBreak/>
              <w:t>chronionych i wspomaganych</w:t>
            </w:r>
          </w:p>
        </w:tc>
        <w:tc>
          <w:tcPr>
            <w:tcW w:w="6788" w:type="dxa"/>
            <w:shd w:val="clear" w:color="auto" w:fill="FFFFFF" w:themeFill="background1"/>
          </w:tcPr>
          <w:p w14:paraId="365F800D" w14:textId="77777777" w:rsidR="00182B0C" w:rsidRPr="0027237F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 xml:space="preserve">Definicja kryterium: </w:t>
            </w:r>
          </w:p>
          <w:p w14:paraId="08C040BA" w14:textId="17370F5B" w:rsidR="00182B0C" w:rsidRPr="0027237F" w:rsidRDefault="00EF678E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W projekc</w:t>
            </w:r>
            <w:r w:rsidR="00A36FBA">
              <w:rPr>
                <w:rFonts w:ascii="Myriad Pro" w:eastAsia="MyriadPro-Regular" w:hAnsi="Myriad Pro" w:cs="Arial"/>
              </w:rPr>
              <w:t xml:space="preserve">ie </w:t>
            </w:r>
            <w:r>
              <w:rPr>
                <w:rFonts w:ascii="Myriad Pro" w:eastAsia="MyriadPro-Regular" w:hAnsi="Myriad Pro" w:cs="Arial"/>
              </w:rPr>
              <w:t xml:space="preserve">obejmującym działania w ramach </w:t>
            </w:r>
            <w:r w:rsidR="006637EE">
              <w:rPr>
                <w:rFonts w:ascii="Myriad Pro" w:eastAsia="MyriadPro-Regular" w:hAnsi="Myriad Pro" w:cs="Arial"/>
              </w:rPr>
              <w:t xml:space="preserve">5 </w:t>
            </w:r>
            <w:r>
              <w:rPr>
                <w:rFonts w:ascii="Myriad Pro" w:eastAsia="MyriadPro-Regular" w:hAnsi="Myriad Pro" w:cs="Arial"/>
              </w:rPr>
              <w:t>typ</w:t>
            </w:r>
            <w:r w:rsidR="00232DD1">
              <w:rPr>
                <w:rFonts w:ascii="Myriad Pro" w:eastAsia="MyriadPro-Regular" w:hAnsi="Myriad Pro" w:cs="Arial"/>
              </w:rPr>
              <w:t>u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 w:rsidR="006637EE">
              <w:rPr>
                <w:rFonts w:ascii="Myriad Pro" w:eastAsia="MyriadPro-Regular" w:hAnsi="Myriad Pro" w:cs="Arial"/>
              </w:rPr>
              <w:t>projektu</w:t>
            </w:r>
            <w:r w:rsidR="00A36FBA"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</w:rPr>
              <w:t>o</w:t>
            </w:r>
            <w:r w:rsidR="00182B0C" w:rsidRPr="0027237F">
              <w:rPr>
                <w:rFonts w:ascii="Myriad Pro" w:eastAsia="MyriadPro-Regular" w:hAnsi="Myriad Pro" w:cs="Arial"/>
              </w:rPr>
              <w:t>bligatoryjnie realizowane</w:t>
            </w:r>
            <w:r>
              <w:rPr>
                <w:rFonts w:ascii="Myriad Pro" w:eastAsia="MyriadPro-Regular" w:hAnsi="Myriad Pro" w:cs="Arial"/>
              </w:rPr>
              <w:t xml:space="preserve"> będą</w:t>
            </w:r>
            <w:r w:rsidR="00182B0C" w:rsidRPr="0027237F">
              <w:rPr>
                <w:rFonts w:ascii="Myriad Pro" w:eastAsia="MyriadPro-Regular" w:hAnsi="Myriad Pro" w:cs="Arial"/>
              </w:rPr>
              <w:t xml:space="preserve"> usługi wspierające </w:t>
            </w:r>
            <w:r w:rsidR="003A0FA2">
              <w:rPr>
                <w:rFonts w:ascii="Myriad Pro" w:eastAsia="MyriadPro-Regular" w:hAnsi="Myriad Pro" w:cs="Arial"/>
              </w:rPr>
              <w:t>aktywność</w:t>
            </w:r>
            <w:r w:rsidR="003A0FA2" w:rsidRPr="0027237F">
              <w:rPr>
                <w:rFonts w:ascii="Myriad Pro" w:eastAsia="MyriadPro-Regular" w:hAnsi="Myriad Pro" w:cs="Arial"/>
              </w:rPr>
              <w:t xml:space="preserve"> </w:t>
            </w:r>
            <w:r w:rsidR="00182B0C" w:rsidRPr="0027237F">
              <w:rPr>
                <w:rFonts w:ascii="Myriad Pro" w:eastAsia="MyriadPro-Regular" w:hAnsi="Myriad Pro" w:cs="Arial"/>
              </w:rPr>
              <w:t>osoby w mieszkaniu, w  tym trening samodzielności</w:t>
            </w:r>
            <w:r>
              <w:rPr>
                <w:rFonts w:ascii="Myriad Pro" w:eastAsia="MyriadPro-Regular" w:hAnsi="Myriad Pro" w:cs="Arial"/>
              </w:rPr>
              <w:t xml:space="preserve"> i</w:t>
            </w:r>
            <w:r w:rsidR="00182B0C" w:rsidRPr="0027237F">
              <w:rPr>
                <w:rFonts w:ascii="Myriad Pro" w:eastAsia="MyriadPro-Regular" w:hAnsi="Myriad Pro" w:cs="Arial"/>
              </w:rPr>
              <w:t xml:space="preserve"> praca socjalna.</w:t>
            </w:r>
          </w:p>
          <w:p w14:paraId="0D519F37" w14:textId="77777777" w:rsidR="00182B0C" w:rsidRPr="0027237F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0F55BA61" w14:textId="77777777" w:rsidR="00182B0C" w:rsidRPr="0027237F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lastRenderedPageBreak/>
              <w:t>Kryterium będzie weryfikowane na podstawie treści wniosku o dofinansowanie</w:t>
            </w:r>
            <w:r w:rsidR="004D6EC7"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699" w:type="dxa"/>
            <w:shd w:val="clear" w:color="auto" w:fill="FFFFFF" w:themeFill="background1"/>
          </w:tcPr>
          <w:p w14:paraId="66DBD3F5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1A5F4B1A" w14:textId="77777777" w:rsidR="008B57FF" w:rsidRPr="0027237F" w:rsidRDefault="008B57F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4D0E9E7" w14:textId="77777777" w:rsidR="008B57FF" w:rsidRPr="0027237F" w:rsidRDefault="008B57F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6DAA2B5E" w14:textId="77777777" w:rsidR="00182B0C" w:rsidRPr="0027237F" w:rsidRDefault="008B57F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nie”, „nie dotyczy”.</w:t>
            </w:r>
          </w:p>
        </w:tc>
      </w:tr>
      <w:tr w:rsidR="008B57FF" w:rsidRPr="0027237F" w14:paraId="6B4F1793" w14:textId="77777777" w:rsidTr="003A0FA2">
        <w:tc>
          <w:tcPr>
            <w:tcW w:w="1438" w:type="dxa"/>
            <w:shd w:val="clear" w:color="auto" w:fill="FFFFFF" w:themeFill="background1"/>
          </w:tcPr>
          <w:p w14:paraId="460103F3" w14:textId="77777777" w:rsidR="008B57FF" w:rsidRPr="0027237F" w:rsidRDefault="008B57FF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Liczba porządkowa</w:t>
            </w:r>
          </w:p>
          <w:p w14:paraId="300152CD" w14:textId="032D14CC" w:rsidR="008B57FF" w:rsidRPr="0027237F" w:rsidRDefault="008B57F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1</w:t>
            </w:r>
            <w:r w:rsidR="00FE1805">
              <w:rPr>
                <w:rFonts w:ascii="Myriad Pro" w:hAnsi="Myriad Pro" w:cs="Arial"/>
                <w:b/>
              </w:rPr>
              <w:t>2</w:t>
            </w:r>
            <w:r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5" w:type="dxa"/>
            <w:shd w:val="clear" w:color="auto" w:fill="FFFFFF" w:themeFill="background1"/>
          </w:tcPr>
          <w:p w14:paraId="3DD24DED" w14:textId="154B8F7C" w:rsidR="003A0FA2" w:rsidRDefault="003A0FA2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</w:t>
            </w:r>
            <w:r w:rsidR="006C094A">
              <w:rPr>
                <w:rFonts w:ascii="Myriad Pro" w:eastAsia="MyriadPro-Regular" w:hAnsi="Myriad Pro" w:cs="Arial"/>
              </w:rPr>
              <w:t>:</w:t>
            </w:r>
          </w:p>
          <w:p w14:paraId="48045391" w14:textId="77777777" w:rsidR="008B57FF" w:rsidRPr="0027237F" w:rsidRDefault="008B57F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Negocjacje</w:t>
            </w:r>
          </w:p>
        </w:tc>
        <w:tc>
          <w:tcPr>
            <w:tcW w:w="6788" w:type="dxa"/>
            <w:shd w:val="clear" w:color="auto" w:fill="FFFFFF" w:themeFill="background1"/>
          </w:tcPr>
          <w:p w14:paraId="6906ACAD" w14:textId="77777777" w:rsidR="008B57FF" w:rsidRPr="0027237F" w:rsidRDefault="008B57F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Definicja kryterium: </w:t>
            </w:r>
          </w:p>
          <w:p w14:paraId="401B623B" w14:textId="77777777" w:rsidR="008B57FF" w:rsidRPr="0027237F" w:rsidRDefault="008B57F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5693FD08" w14:textId="77777777" w:rsidR="008B57FF" w:rsidRPr="0027237F" w:rsidRDefault="008B57F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065EEE8E" w14:textId="77777777" w:rsidR="008B57FF" w:rsidRPr="0027237F" w:rsidRDefault="008B57FF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Czy negocjacje podjęto w wyznaczonym przez instytucję terminie?</w:t>
            </w:r>
          </w:p>
          <w:p w14:paraId="02F27E7A" w14:textId="77777777" w:rsidR="008B57FF" w:rsidRPr="0027237F" w:rsidRDefault="008B57FF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2BEACD56" w14:textId="77777777" w:rsidR="008B57FF" w:rsidRPr="0027237F" w:rsidRDefault="008B57FF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Czy KOP uzyskał od wnioskodawcy informacje i wyjaśnienia dotyczące określonych zapisów we wniosku, wskazanych przez </w:t>
            </w:r>
            <w:r w:rsidRPr="0027237F">
              <w:rPr>
                <w:rFonts w:ascii="Myriad Pro" w:eastAsia="MyriadPro-Regular" w:hAnsi="Myriad Pro" w:cs="Arial"/>
              </w:rPr>
              <w:lastRenderedPageBreak/>
              <w:t>oceniających w kartach oceny projektu lub przewodniczącego KOP?</w:t>
            </w:r>
          </w:p>
          <w:p w14:paraId="69D42CDD" w14:textId="77777777" w:rsidR="008B57FF" w:rsidRPr="0027237F" w:rsidRDefault="008B57FF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Czy do wniosku zostały wprowadzone inne zmiany niż wynikające z kart oceny projektu lub uwag przewodniczącego KOP lub ustaleń wynikających z procesu negocjacji?</w:t>
            </w:r>
          </w:p>
          <w:p w14:paraId="0BCA1C37" w14:textId="77777777" w:rsidR="008B57FF" w:rsidRPr="0027237F" w:rsidRDefault="008B57FF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Czy wniosek nadal spełnia wszystkie obligatoryjne kryteria?</w:t>
            </w:r>
          </w:p>
          <w:p w14:paraId="63A91C1B" w14:textId="77777777" w:rsidR="008B57FF" w:rsidRPr="0027237F" w:rsidRDefault="008B57F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</w:p>
          <w:p w14:paraId="69A82580" w14:textId="77777777" w:rsidR="008B57FF" w:rsidRPr="0027237F" w:rsidRDefault="008B57F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dotyczy”.</w:t>
            </w:r>
          </w:p>
          <w:p w14:paraId="72B39CB4" w14:textId="77777777" w:rsidR="008B57FF" w:rsidRPr="0027237F" w:rsidRDefault="008B57F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</w:p>
          <w:p w14:paraId="6F8F933C" w14:textId="77777777" w:rsidR="008B57FF" w:rsidRPr="0027237F" w:rsidRDefault="008B57F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721049B9" w14:textId="77777777" w:rsidR="008B57FF" w:rsidRPr="0027237F" w:rsidRDefault="008B57F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75E931D2" w14:textId="77777777" w:rsidR="008B57FF" w:rsidRPr="0027237F" w:rsidRDefault="008B57F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lastRenderedPageBreak/>
              <w:t>Kryterium będzie 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699" w:type="dxa"/>
            <w:shd w:val="clear" w:color="auto" w:fill="FFFFFF" w:themeFill="background1"/>
          </w:tcPr>
          <w:p w14:paraId="0E29299F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5C2E74A1" w14:textId="4AEF6710" w:rsidR="008B57FF" w:rsidRDefault="008B57F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9870909" w14:textId="77777777" w:rsidR="00367026" w:rsidRPr="0027237F" w:rsidRDefault="00367026" w:rsidP="00367026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Projekty niespełniające kryterium są odrzucane. </w:t>
            </w:r>
          </w:p>
          <w:p w14:paraId="5D51C09B" w14:textId="77777777" w:rsidR="00367026" w:rsidRPr="0027237F" w:rsidRDefault="00367026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</w:p>
          <w:p w14:paraId="7D3D2358" w14:textId="77777777" w:rsidR="008B57FF" w:rsidRPr="0027237F" w:rsidRDefault="008B57F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2D81E586" w14:textId="77777777" w:rsidR="008B57FF" w:rsidRPr="0027237F" w:rsidRDefault="008B57FF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544850B2" w14:textId="77777777" w:rsidR="00482F5A" w:rsidRPr="0027237F" w:rsidRDefault="00482F5A" w:rsidP="00A74EA7">
      <w:pPr>
        <w:spacing w:line="360" w:lineRule="auto"/>
        <w:rPr>
          <w:rFonts w:ascii="Myriad Pro" w:hAnsi="Myriad Pro"/>
        </w:rPr>
      </w:pPr>
    </w:p>
    <w:p w14:paraId="754CA4E3" w14:textId="77777777" w:rsidR="00F80DED" w:rsidRPr="0027237F" w:rsidRDefault="00F80DED" w:rsidP="00A74EA7">
      <w:pPr>
        <w:spacing w:line="360" w:lineRule="auto"/>
        <w:rPr>
          <w:rFonts w:ascii="Myriad Pro" w:hAnsi="Myriad Pro"/>
          <w:b/>
        </w:rPr>
        <w:sectPr w:rsidR="00F80DED" w:rsidRPr="0027237F" w:rsidSect="00B51D14"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85E8BB5" w14:textId="77777777" w:rsidR="00B23295" w:rsidRPr="0027237F" w:rsidRDefault="00B23295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  <w:szCs w:val="22"/>
        </w:rPr>
      </w:pPr>
    </w:p>
    <w:p w14:paraId="7E226050" w14:textId="77777777" w:rsidR="002A431A" w:rsidRPr="0027237F" w:rsidRDefault="002A431A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sz w:val="22"/>
          <w:szCs w:val="22"/>
        </w:rPr>
      </w:pPr>
      <w:bookmarkStart w:id="3" w:name="_Toc141356753"/>
      <w:r w:rsidRPr="0027237F">
        <w:rPr>
          <w:rFonts w:ascii="Myriad Pro" w:hAnsi="Myriad Pro"/>
          <w:b/>
          <w:i w:val="0"/>
          <w:sz w:val="22"/>
          <w:szCs w:val="22"/>
        </w:rPr>
        <w:t xml:space="preserve">Tabela 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begin"/>
      </w:r>
      <w:r w:rsidRPr="0027237F">
        <w:rPr>
          <w:rFonts w:ascii="Myriad Pro" w:hAnsi="Myriad Pro"/>
          <w:b/>
          <w:i w:val="0"/>
          <w:sz w:val="22"/>
          <w:szCs w:val="22"/>
        </w:rPr>
        <w:instrText xml:space="preserve"> SEQ Tabela \* ARABIC </w:instrTex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separate"/>
      </w:r>
      <w:r w:rsidRPr="0027237F">
        <w:rPr>
          <w:rFonts w:ascii="Myriad Pro" w:hAnsi="Myriad Pro"/>
          <w:b/>
          <w:i w:val="0"/>
          <w:noProof/>
          <w:sz w:val="22"/>
          <w:szCs w:val="22"/>
        </w:rPr>
        <w:t>2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end"/>
      </w:r>
      <w:r w:rsidRPr="0027237F">
        <w:rPr>
          <w:rFonts w:ascii="Myriad Pro" w:hAnsi="Myriad Pro"/>
          <w:b/>
          <w:i w:val="0"/>
          <w:sz w:val="22"/>
          <w:szCs w:val="22"/>
        </w:rPr>
        <w:t xml:space="preserve"> Kryteria specyficzne jakościowe</w:t>
      </w:r>
      <w:bookmarkEnd w:id="3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02"/>
        <w:gridCol w:w="2141"/>
        <w:gridCol w:w="7295"/>
        <w:gridCol w:w="3332"/>
      </w:tblGrid>
      <w:tr w:rsidR="00EC5FE3" w:rsidRPr="0027237F" w14:paraId="4CE785D4" w14:textId="77777777" w:rsidTr="00435002">
        <w:trPr>
          <w:tblHeader/>
        </w:trPr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7D5DACC" w14:textId="77777777" w:rsidR="00EC5FE3" w:rsidRPr="0027237F" w:rsidRDefault="00EC5FE3" w:rsidP="005E45E6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bookmarkStart w:id="4" w:name="_Hlk139014431"/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376FCB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13C8949E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0FA2B06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68512C71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Definicja</w:t>
            </w:r>
            <w:r w:rsidR="003B0E7A" w:rsidRPr="0027237F">
              <w:rPr>
                <w:rFonts w:ascii="Myriad Pro" w:hAnsi="Myriad Pro" w:cs="Arial"/>
                <w:b/>
              </w:rPr>
              <w:t xml:space="preserve"> oraz zasady oceny kryterium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D22CBC9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0AF0A49B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EC5FE3" w:rsidRPr="0027237F" w14:paraId="5C1444E9" w14:textId="77777777" w:rsidTr="00435002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90606B5" w14:textId="77777777" w:rsidR="00EC5FE3" w:rsidRPr="0027237F" w:rsidRDefault="002A431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273C2ECA" w14:textId="77777777" w:rsidR="00EC5FE3" w:rsidRPr="0027237F" w:rsidRDefault="00B2329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1.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ADBB77A" w14:textId="5EFE5207" w:rsidR="00EC5FE3" w:rsidRPr="0027237F" w:rsidRDefault="00EC5FE3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6A1A90B8" w14:textId="77777777" w:rsidR="00EC5FE3" w:rsidRPr="0027237F" w:rsidRDefault="0027237F" w:rsidP="00A74EA7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Partnerstwo</w:t>
            </w: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82ED50A" w14:textId="77777777" w:rsidR="00482F5A" w:rsidRPr="0027237F" w:rsidRDefault="00482F5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kryterium:</w:t>
            </w:r>
          </w:p>
          <w:p w14:paraId="57AF8D37" w14:textId="3654C125" w:rsidR="0027237F" w:rsidRPr="0027237F" w:rsidRDefault="0027237F" w:rsidP="004D6EC7">
            <w:pPr>
              <w:spacing w:line="360" w:lineRule="auto"/>
              <w:contextualSpacing/>
              <w:rPr>
                <w:rFonts w:ascii="Myriad Pro" w:hAnsi="Myriad Pro"/>
              </w:rPr>
            </w:pPr>
            <w:r w:rsidRPr="0027237F">
              <w:rPr>
                <w:rFonts w:ascii="Myriad Pro" w:hAnsi="Myriad Pro"/>
              </w:rPr>
              <w:t xml:space="preserve">Projekt jest realizowany w partnerstwie </w:t>
            </w:r>
            <w:r w:rsidR="00477BB6">
              <w:rPr>
                <w:rFonts w:ascii="Myriad Pro" w:hAnsi="Myriad Pro"/>
              </w:rPr>
              <w:t xml:space="preserve">z </w:t>
            </w:r>
            <w:r w:rsidR="00594F51">
              <w:rPr>
                <w:rFonts w:ascii="Myriad Pro" w:hAnsi="Myriad Pro"/>
              </w:rPr>
              <w:t>jednostką samorządu terytorialnego</w:t>
            </w:r>
            <w:r w:rsidR="00477BB6">
              <w:rPr>
                <w:rFonts w:ascii="Myriad Pro" w:hAnsi="Myriad Pro"/>
              </w:rPr>
              <w:t xml:space="preserve"> </w:t>
            </w:r>
            <w:r w:rsidRPr="0027237F">
              <w:rPr>
                <w:rFonts w:ascii="Myriad Pro" w:hAnsi="Myriad Pro"/>
              </w:rPr>
              <w:t xml:space="preserve">i </w:t>
            </w:r>
            <w:r w:rsidR="007869C0">
              <w:rPr>
                <w:rFonts w:ascii="Myriad Pro" w:hAnsi="Myriad Pro"/>
              </w:rPr>
              <w:t>podmiot</w:t>
            </w:r>
            <w:r w:rsidR="00477BB6">
              <w:rPr>
                <w:rFonts w:ascii="Myriad Pro" w:hAnsi="Myriad Pro"/>
              </w:rPr>
              <w:t>em</w:t>
            </w:r>
            <w:r w:rsidR="007869C0">
              <w:rPr>
                <w:rFonts w:ascii="Myriad Pro" w:hAnsi="Myriad Pro"/>
              </w:rPr>
              <w:t xml:space="preserve"> ekonomii społecznej</w:t>
            </w:r>
            <w:r w:rsidRPr="0027237F">
              <w:rPr>
                <w:rFonts w:ascii="Myriad Pro" w:hAnsi="Myriad Pro"/>
              </w:rPr>
              <w:t>.</w:t>
            </w:r>
          </w:p>
          <w:p w14:paraId="04C953BF" w14:textId="77777777" w:rsidR="00EC5FE3" w:rsidRPr="0027237F" w:rsidRDefault="002A431A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3A9E74EB" w14:textId="77777777" w:rsidR="0027237F" w:rsidRPr="0027237F" w:rsidRDefault="0027237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BF82D7D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2AF6179C" w14:textId="77777777" w:rsidR="0027237F" w:rsidRPr="0027237F" w:rsidRDefault="0027237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</w:p>
          <w:p w14:paraId="3DF4979C" w14:textId="2885D648" w:rsidR="0027237F" w:rsidRPr="0027237F" w:rsidRDefault="00115D03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27237F">
              <w:rPr>
                <w:rFonts w:ascii="Myriad Pro" w:hAnsi="Myriad Pro" w:cs="Arial"/>
              </w:rPr>
              <w:t xml:space="preserve"> </w:t>
            </w:r>
            <w:r w:rsidR="0027237F" w:rsidRPr="0027237F">
              <w:rPr>
                <w:rFonts w:ascii="Myriad Pro" w:hAnsi="Myriad Pro" w:cs="Arial"/>
              </w:rPr>
              <w:t>pkt - spełnia kryterium,</w:t>
            </w:r>
          </w:p>
          <w:p w14:paraId="6B6910A3" w14:textId="77777777" w:rsidR="0027237F" w:rsidRPr="0027237F" w:rsidRDefault="0027237F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0 pkt - nie spełnia kryterium.</w:t>
            </w:r>
          </w:p>
          <w:p w14:paraId="38B03CAB" w14:textId="77777777" w:rsidR="00EC5FE3" w:rsidRPr="0027237F" w:rsidRDefault="0027237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27237F" w:rsidRPr="0027237F" w14:paraId="06FCC9AD" w14:textId="77777777" w:rsidTr="001F43BD">
        <w:tc>
          <w:tcPr>
            <w:tcW w:w="14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38EE4D3" w14:textId="77777777" w:rsidR="0027237F" w:rsidRPr="0027237F" w:rsidRDefault="0027237F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4BED5CE6" w14:textId="7A57F9AD" w:rsidR="0027237F" w:rsidRPr="0027237F" w:rsidRDefault="0058246C" w:rsidP="00A74E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2</w:t>
            </w:r>
            <w:r w:rsidR="0027237F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C11D345" w14:textId="77777777" w:rsidR="0027237F" w:rsidRPr="0027237F" w:rsidRDefault="0027237F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3F7E62">
              <w:rPr>
                <w:rFonts w:ascii="Myriad Pro" w:hAnsi="Myriad Pro" w:cs="Arial"/>
              </w:rPr>
              <w:t>:</w:t>
            </w:r>
          </w:p>
          <w:p w14:paraId="02E2F79B" w14:textId="77777777" w:rsidR="0027237F" w:rsidRPr="0027237F" w:rsidRDefault="0027237F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Obszar Strategicznej Interwencji</w:t>
            </w:r>
          </w:p>
        </w:tc>
        <w:tc>
          <w:tcPr>
            <w:tcW w:w="729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8419A66" w14:textId="77777777" w:rsidR="0027237F" w:rsidRPr="0027237F" w:rsidRDefault="0027237F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kryterium:</w:t>
            </w:r>
          </w:p>
          <w:p w14:paraId="67CD1186" w14:textId="1BE65C75" w:rsidR="0027237F" w:rsidRPr="0027237F" w:rsidRDefault="0027237F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Projekt </w:t>
            </w:r>
            <w:r w:rsidR="00594F51">
              <w:rPr>
                <w:rFonts w:ascii="Myriad Pro" w:eastAsia="MyriadPro-Regular" w:hAnsi="Myriad Pro" w:cs="Arial"/>
              </w:rPr>
              <w:t xml:space="preserve">skierowany </w:t>
            </w:r>
            <w:r w:rsidRPr="0027237F">
              <w:rPr>
                <w:rFonts w:ascii="Myriad Pro" w:eastAsia="MyriadPro-Regular" w:hAnsi="Myriad Pro" w:cs="Arial"/>
              </w:rPr>
              <w:t xml:space="preserve">jest wyłącznie </w:t>
            </w:r>
            <w:r w:rsidR="00594F51" w:rsidRPr="0027237F">
              <w:rPr>
                <w:rFonts w:ascii="Myriad Pro" w:eastAsia="MyriadPro-Regular" w:hAnsi="Myriad Pro" w:cs="Arial"/>
              </w:rPr>
              <w:t>d</w:t>
            </w:r>
            <w:r w:rsidR="00594F51">
              <w:rPr>
                <w:rFonts w:ascii="Myriad Pro" w:eastAsia="MyriadPro-Regular" w:hAnsi="Myriad Pro" w:cs="Arial"/>
              </w:rPr>
              <w:t>o grupy docelowej z obszaru</w:t>
            </w:r>
            <w:r w:rsidRPr="0027237F">
              <w:rPr>
                <w:rFonts w:ascii="Myriad Pro" w:eastAsia="MyriadPro-Regular" w:hAnsi="Myriad Pro" w:cs="Arial"/>
              </w:rPr>
              <w:t xml:space="preserve"> Specjalnej Strefy Włączenia. </w:t>
            </w:r>
          </w:p>
          <w:p w14:paraId="412623B0" w14:textId="77777777" w:rsidR="0027237F" w:rsidRPr="0027237F" w:rsidRDefault="0027237F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6F33E0E4" w14:textId="6F75BBE8" w:rsidR="0027237F" w:rsidRPr="0027237F" w:rsidRDefault="0027237F" w:rsidP="00A74EA7">
            <w:pPr>
              <w:spacing w:before="40" w:after="4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 dofinansowanie projektu oraz na podstawie</w:t>
            </w:r>
            <w:r w:rsidR="00B52FE5">
              <w:rPr>
                <w:rFonts w:ascii="Myriad Pro" w:eastAsia="MyriadPro-Regular" w:hAnsi="Myriad Pro" w:cs="Arial"/>
              </w:rPr>
              <w:t xml:space="preserve"> </w:t>
            </w:r>
            <w:r w:rsidR="00B52FE5" w:rsidRPr="00B52FE5">
              <w:rPr>
                <w:rFonts w:ascii="Myriad Pro" w:hAnsi="Myriad Pro"/>
              </w:rPr>
              <w:t xml:space="preserve">delimitacji obszaru Specjalnej </w:t>
            </w:r>
            <w:r w:rsidR="00B52FE5" w:rsidRPr="00B52FE5">
              <w:rPr>
                <w:rFonts w:ascii="Myriad Pro" w:hAnsi="Myriad Pro"/>
              </w:rPr>
              <w:lastRenderedPageBreak/>
              <w:t>Strefy Włączenia aktualnej na dzień przyjęcia kryteriów wyboru projektów przez Komitet Monitorujący FEPZ</w:t>
            </w:r>
            <w:r w:rsidRPr="00B52FE5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3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4476F62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3388D373" w14:textId="77777777" w:rsidR="0027237F" w:rsidRPr="0027237F" w:rsidRDefault="0027237F" w:rsidP="005E45E6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</w:p>
          <w:p w14:paraId="2324BC3E" w14:textId="77777777" w:rsidR="0027237F" w:rsidRPr="0027237F" w:rsidRDefault="0027237F" w:rsidP="00A74EA7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10 pkt - spełnia kryterium,</w:t>
            </w:r>
          </w:p>
          <w:p w14:paraId="53566BB7" w14:textId="77777777" w:rsidR="0027237F" w:rsidRPr="0027237F" w:rsidRDefault="0027237F" w:rsidP="00A74EA7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0 pkt - nie spełnia kryterium.</w:t>
            </w:r>
          </w:p>
          <w:p w14:paraId="356F397A" w14:textId="77777777" w:rsidR="0027237F" w:rsidRPr="0027237F" w:rsidRDefault="0027237F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Spełnienie kryterium nie  jest konieczne do przyznania dofinansowania.</w:t>
            </w:r>
          </w:p>
        </w:tc>
      </w:tr>
      <w:bookmarkEnd w:id="4"/>
    </w:tbl>
    <w:p w14:paraId="2AD1A8D9" w14:textId="77777777" w:rsidR="009118B4" w:rsidRPr="0027237F" w:rsidRDefault="009118B4" w:rsidP="00A74EA7">
      <w:pPr>
        <w:spacing w:line="360" w:lineRule="auto"/>
        <w:rPr>
          <w:rFonts w:ascii="Myriad Pro" w:hAnsi="Myriad Pro"/>
        </w:rPr>
      </w:pPr>
    </w:p>
    <w:p w14:paraId="48474CBF" w14:textId="77777777" w:rsidR="004648A9" w:rsidRPr="0027237F" w:rsidRDefault="004648A9" w:rsidP="00A74EA7">
      <w:pPr>
        <w:spacing w:line="360" w:lineRule="auto"/>
        <w:rPr>
          <w:rFonts w:ascii="Myriad Pro" w:hAnsi="Myriad Pro"/>
        </w:rPr>
      </w:pPr>
      <w:r w:rsidRPr="0027237F">
        <w:rPr>
          <w:rFonts w:ascii="Myriad Pro" w:hAnsi="Myriad Pro"/>
        </w:rPr>
        <w:br w:type="page"/>
      </w:r>
    </w:p>
    <w:p w14:paraId="725812E6" w14:textId="77777777" w:rsidR="00435002" w:rsidRPr="0027237F" w:rsidRDefault="00435002" w:rsidP="00A74EA7">
      <w:pPr>
        <w:spacing w:line="360" w:lineRule="auto"/>
        <w:rPr>
          <w:rFonts w:ascii="Myriad Pro" w:hAnsi="Myriad Pro"/>
        </w:rPr>
      </w:pPr>
    </w:p>
    <w:p w14:paraId="37DA07C1" w14:textId="77777777" w:rsidR="00D72DE7" w:rsidRPr="0027237F" w:rsidRDefault="00D72DE7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  <w:szCs w:val="22"/>
        </w:rPr>
      </w:pPr>
      <w:bookmarkStart w:id="5" w:name="_Hlk135828191"/>
    </w:p>
    <w:p w14:paraId="426836E1" w14:textId="77777777" w:rsidR="002A431A" w:rsidRPr="0027237F" w:rsidRDefault="002A431A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sz w:val="22"/>
          <w:szCs w:val="22"/>
        </w:rPr>
      </w:pPr>
      <w:bookmarkStart w:id="6" w:name="_Toc141356754"/>
      <w:r w:rsidRPr="0027237F">
        <w:rPr>
          <w:rFonts w:ascii="Myriad Pro" w:hAnsi="Myriad Pro"/>
          <w:b/>
          <w:i w:val="0"/>
          <w:sz w:val="22"/>
          <w:szCs w:val="22"/>
        </w:rPr>
        <w:t xml:space="preserve">Tabela 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begin"/>
      </w:r>
      <w:r w:rsidRPr="0027237F">
        <w:rPr>
          <w:rFonts w:ascii="Myriad Pro" w:hAnsi="Myriad Pro"/>
          <w:b/>
          <w:i w:val="0"/>
          <w:sz w:val="22"/>
          <w:szCs w:val="22"/>
        </w:rPr>
        <w:instrText xml:space="preserve"> SEQ Tabela \* ARABIC </w:instrTex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separate"/>
      </w:r>
      <w:r w:rsidRPr="0027237F">
        <w:rPr>
          <w:rFonts w:ascii="Myriad Pro" w:hAnsi="Myriad Pro"/>
          <w:b/>
          <w:i w:val="0"/>
          <w:noProof/>
          <w:sz w:val="22"/>
          <w:szCs w:val="22"/>
        </w:rPr>
        <w:t>3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end"/>
      </w:r>
      <w:r w:rsidRPr="0027237F">
        <w:rPr>
          <w:rFonts w:ascii="Myriad Pro" w:hAnsi="Myriad Pro"/>
          <w:b/>
          <w:i w:val="0"/>
          <w:sz w:val="22"/>
          <w:szCs w:val="22"/>
        </w:rPr>
        <w:t xml:space="preserve"> Kryteria specyficzne strategiczne</w:t>
      </w:r>
      <w:bookmarkEnd w:id="6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02"/>
        <w:gridCol w:w="2141"/>
        <w:gridCol w:w="7295"/>
        <w:gridCol w:w="3332"/>
      </w:tblGrid>
      <w:tr w:rsidR="004648A9" w:rsidRPr="0027237F" w14:paraId="487F433C" w14:textId="77777777" w:rsidTr="002D5623">
        <w:trPr>
          <w:tblHeader/>
        </w:trPr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30E1F52" w14:textId="77777777" w:rsidR="004648A9" w:rsidRPr="0027237F" w:rsidRDefault="004648A9" w:rsidP="005E45E6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FD44E80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4ED469CD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5EBCD7E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02372375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857FA53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022B0C30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A2DAC" w:rsidRPr="0027237F" w14:paraId="62D0C399" w14:textId="77777777" w:rsidTr="002D5623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5433EAC" w14:textId="77777777" w:rsidR="008A2DAC" w:rsidRPr="0027237F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0FC83038" w14:textId="77777777" w:rsidR="008A2DAC" w:rsidRPr="0027237F" w:rsidRDefault="008A2DAC" w:rsidP="008A2DA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1.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DEE7EC2" w14:textId="77777777" w:rsidR="008A2DAC" w:rsidRPr="0027237F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3F7E62">
              <w:rPr>
                <w:rFonts w:ascii="Myriad Pro" w:hAnsi="Myriad Pro" w:cs="Arial"/>
              </w:rPr>
              <w:t>:</w:t>
            </w:r>
          </w:p>
          <w:p w14:paraId="1181849D" w14:textId="77777777" w:rsidR="008A2DAC" w:rsidRPr="008A2DAC" w:rsidRDefault="008A2DAC" w:rsidP="008A2DAC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 xml:space="preserve">Zrównoważony rozwój województwa </w:t>
            </w:r>
          </w:p>
          <w:p w14:paraId="30C92DFD" w14:textId="77777777" w:rsidR="008A2DAC" w:rsidRPr="008A2DAC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0F60A2B" w14:textId="77777777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Definicja kryterium</w:t>
            </w:r>
            <w:r w:rsidR="003F7E62">
              <w:rPr>
                <w:rFonts w:ascii="Myriad Pro" w:hAnsi="Myriad Pro" w:cs="Arial"/>
              </w:rPr>
              <w:t>:</w:t>
            </w:r>
          </w:p>
          <w:p w14:paraId="69F0E37E" w14:textId="77777777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Ocenie podlega wpływ projektu na realizację Strategii Rozwoju Województwa</w:t>
            </w:r>
          </w:p>
          <w:p w14:paraId="59544ABD" w14:textId="33805AD2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 xml:space="preserve">Zachodniopomorskiego do roku 2030, Planu Zagospodarowania Przestrzennego WZ, </w:t>
            </w:r>
            <w:r w:rsidR="00FE79A4">
              <w:rPr>
                <w:rFonts w:ascii="Myriad Pro" w:hAnsi="Myriad Pro" w:cs="Arial"/>
              </w:rPr>
              <w:t>P</w:t>
            </w:r>
            <w:r w:rsidRPr="008A2DAC">
              <w:rPr>
                <w:rFonts w:ascii="Myriad Pro" w:hAnsi="Myriad Pro" w:cs="Arial"/>
              </w:rPr>
              <w:t xml:space="preserve">olityki </w:t>
            </w:r>
            <w:r w:rsidR="00FE79A4">
              <w:rPr>
                <w:rFonts w:ascii="Myriad Pro" w:hAnsi="Myriad Pro" w:cs="Arial"/>
              </w:rPr>
              <w:t>kapitału oraz spójności społecznej</w:t>
            </w:r>
            <w:r w:rsidRPr="008A2DAC">
              <w:rPr>
                <w:rFonts w:ascii="Myriad Pro" w:hAnsi="Myriad Pro" w:cs="Arial"/>
              </w:rPr>
              <w:t xml:space="preserve"> województwa zachodniopomorskiego wdrażanej w ramach Zachodniopomorskiego Modelu Programowania Rozwoju.</w:t>
            </w:r>
          </w:p>
          <w:p w14:paraId="11C41911" w14:textId="77777777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15C0C1F6" w14:textId="77777777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1EDDB0B1" w14:textId="77777777" w:rsidR="008A2DAC" w:rsidRPr="0027237F" w:rsidRDefault="008A2DAC" w:rsidP="009E5C05">
            <w:pPr>
              <w:spacing w:line="360" w:lineRule="auto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  <w:p w14:paraId="39D0443A" w14:textId="77777777" w:rsidR="008A2DAC" w:rsidRPr="0027237F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</w:p>
          <w:p w14:paraId="05D63B51" w14:textId="77777777" w:rsidR="008A2DAC" w:rsidRPr="0027237F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6AE4887" w14:textId="77777777" w:rsidR="003F7E62" w:rsidRPr="009E6BF8" w:rsidRDefault="003F7E62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9E6BF8">
              <w:rPr>
                <w:rFonts w:ascii="Myriad Pro" w:eastAsia="MyriadPro-Regular" w:hAnsi="Myriad Pro" w:cs="Arial"/>
              </w:rPr>
              <w:t>Opis znaczenia kryterium:</w:t>
            </w:r>
          </w:p>
          <w:p w14:paraId="67211C10" w14:textId="77777777" w:rsidR="008A2DAC" w:rsidRPr="009E6BF8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9E6BF8">
              <w:rPr>
                <w:rFonts w:ascii="Myriad Pro" w:eastAsia="MyriadPro-Regular" w:hAnsi="Myriad Pro" w:cs="Arial"/>
              </w:rPr>
              <w:t>Spełnienie kryterium pozwala na zwiększenie punktacji projektów, których ocena zakończyła się wynikiem pozytywnym.</w:t>
            </w:r>
          </w:p>
          <w:p w14:paraId="7C3E746A" w14:textId="77777777" w:rsidR="008A2DAC" w:rsidRPr="009E6BF8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9E6BF8">
              <w:rPr>
                <w:rFonts w:ascii="Myriad Pro" w:eastAsia="MyriadPro-Regular" w:hAnsi="Myriad Pro" w:cs="Arial"/>
              </w:rPr>
              <w:t>Kryterium oceniane jest przez panel strategiczny.</w:t>
            </w:r>
          </w:p>
          <w:p w14:paraId="03050836" w14:textId="77777777" w:rsidR="008A2DAC" w:rsidRPr="009E6BF8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9E6BF8">
              <w:rPr>
                <w:rFonts w:ascii="Myriad Pro" w:eastAsia="MyriadPro-Regular" w:hAnsi="Myriad Pro" w:cs="Arial"/>
              </w:rPr>
              <w:t>Spełnienie kryterium przez projekt powoduje zwiększenie punktacji projektu o maksymalnie 30  pkt.</w:t>
            </w:r>
          </w:p>
          <w:p w14:paraId="7318C346" w14:textId="77777777" w:rsidR="008A2DAC" w:rsidRPr="009E6BF8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</w:p>
          <w:p w14:paraId="18085576" w14:textId="77777777" w:rsidR="008A2DAC" w:rsidRPr="009E6BF8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9E6BF8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12C3522F" w14:textId="77777777" w:rsidR="008A2DAC" w:rsidRPr="009E6BF8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9E6BF8">
              <w:rPr>
                <w:rFonts w:ascii="Myriad Pro" w:eastAsia="MyriadPro-Regular" w:hAnsi="Myriad Pro" w:cs="Arial"/>
              </w:rPr>
              <w:lastRenderedPageBreak/>
              <w:t>•</w:t>
            </w:r>
            <w:r w:rsidRPr="009E6BF8">
              <w:rPr>
                <w:rFonts w:ascii="Myriad Pro" w:eastAsia="MyriadPro-Regular" w:hAnsi="Myriad Pro" w:cs="Arial"/>
              </w:rPr>
              <w:tab/>
              <w:t>30 pkt: spełnia kryterium (wysoki wpływ na realizację Strategii Rozwoju Województwa</w:t>
            </w:r>
          </w:p>
          <w:p w14:paraId="6A347F08" w14:textId="65844C14" w:rsidR="008A2DAC" w:rsidRPr="009E6BF8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9E6BF8">
              <w:rPr>
                <w:rFonts w:ascii="Myriad Pro" w:eastAsia="MyriadPro-Regular" w:hAnsi="Myriad Pro" w:cs="Arial"/>
              </w:rPr>
              <w:t xml:space="preserve">Zachodniopomorskiego do roku 2030, Planu Zagospodarowania Przestrzennego WZ, </w:t>
            </w:r>
            <w:r w:rsidR="00FE79A4">
              <w:rPr>
                <w:rFonts w:ascii="Myriad Pro" w:hAnsi="Myriad Pro" w:cs="Arial"/>
              </w:rPr>
              <w:t>P</w:t>
            </w:r>
            <w:r w:rsidR="00FE79A4" w:rsidRPr="008A2DAC">
              <w:rPr>
                <w:rFonts w:ascii="Myriad Pro" w:hAnsi="Myriad Pro" w:cs="Arial"/>
              </w:rPr>
              <w:t xml:space="preserve">olityki </w:t>
            </w:r>
            <w:r w:rsidR="00FE79A4">
              <w:rPr>
                <w:rFonts w:ascii="Myriad Pro" w:hAnsi="Myriad Pro" w:cs="Arial"/>
              </w:rPr>
              <w:t>kapitału oraz spójności społecznej</w:t>
            </w:r>
            <w:r w:rsidRPr="009E6BF8">
              <w:rPr>
                <w:rFonts w:ascii="Myriad Pro" w:eastAsia="MyriadPro-Regular" w:hAnsi="Myriad Pro" w:cs="Arial"/>
              </w:rPr>
              <w:t xml:space="preserve"> województwa zachodniopomorskiego wdrażanej w ramach Zachodniopomorskiego Modelu Programowania Rozwoju</w:t>
            </w:r>
          </w:p>
          <w:p w14:paraId="7AFA4B51" w14:textId="77777777" w:rsidR="008A2DAC" w:rsidRPr="009E6BF8" w:rsidRDefault="008A2DAC" w:rsidP="00D135D1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9E6BF8">
              <w:rPr>
                <w:rFonts w:ascii="Myriad Pro" w:eastAsia="MyriadPro-Regular" w:hAnsi="Myriad Pro" w:cs="Arial"/>
              </w:rPr>
              <w:t>•</w:t>
            </w:r>
            <w:r w:rsidRPr="009E6BF8">
              <w:rPr>
                <w:rFonts w:ascii="Myriad Pro" w:eastAsia="MyriadPro-Regular" w:hAnsi="Myriad Pro" w:cs="Arial"/>
              </w:rPr>
              <w:tab/>
              <w:t>20 pkt: spełnia kryterium (średni wpływ na realizację Strategii Rozwoju Województwa</w:t>
            </w:r>
          </w:p>
          <w:p w14:paraId="6F285477" w14:textId="5FD3552B" w:rsidR="008A2DAC" w:rsidRPr="009E6BF8" w:rsidRDefault="008A2DAC" w:rsidP="00D135D1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9E6BF8">
              <w:rPr>
                <w:rFonts w:ascii="Myriad Pro" w:eastAsia="MyriadPro-Regular" w:hAnsi="Myriad Pro" w:cs="Arial"/>
              </w:rPr>
              <w:t xml:space="preserve">Zachodniopomorskiego do roku 2030, Planu Zagospodarowania Przestrzennego WZ, </w:t>
            </w:r>
            <w:r w:rsidR="00FE79A4">
              <w:rPr>
                <w:rFonts w:ascii="Myriad Pro" w:hAnsi="Myriad Pro" w:cs="Arial"/>
              </w:rPr>
              <w:t>P</w:t>
            </w:r>
            <w:r w:rsidR="00FE79A4" w:rsidRPr="008A2DAC">
              <w:rPr>
                <w:rFonts w:ascii="Myriad Pro" w:hAnsi="Myriad Pro" w:cs="Arial"/>
              </w:rPr>
              <w:t xml:space="preserve">olityki </w:t>
            </w:r>
            <w:r w:rsidR="00FE79A4">
              <w:rPr>
                <w:rFonts w:ascii="Myriad Pro" w:hAnsi="Myriad Pro" w:cs="Arial"/>
              </w:rPr>
              <w:t>kapitału oraz spójności społecznej</w:t>
            </w:r>
            <w:r w:rsidRPr="009E6BF8">
              <w:rPr>
                <w:rFonts w:ascii="Myriad Pro" w:eastAsia="MyriadPro-Regular" w:hAnsi="Myriad Pro" w:cs="Arial"/>
              </w:rPr>
              <w:t xml:space="preserve"> </w:t>
            </w:r>
            <w:r w:rsidRPr="009E6BF8">
              <w:rPr>
                <w:rFonts w:ascii="Myriad Pro" w:eastAsia="MyriadPro-Regular" w:hAnsi="Myriad Pro" w:cs="Arial"/>
              </w:rPr>
              <w:lastRenderedPageBreak/>
              <w:t xml:space="preserve">województwa zachodniopomorskiego wdrażanej w ramach Zachodniopomorskiego Modelu Programowania Rozwoju </w:t>
            </w:r>
          </w:p>
          <w:p w14:paraId="793D44C0" w14:textId="77777777" w:rsidR="008A2DAC" w:rsidRPr="009E6BF8" w:rsidRDefault="008A2DAC" w:rsidP="006C094A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9E6BF8">
              <w:rPr>
                <w:rFonts w:ascii="Myriad Pro" w:eastAsia="MyriadPro-Regular" w:hAnsi="Myriad Pro" w:cs="Arial"/>
              </w:rPr>
              <w:t>•</w:t>
            </w:r>
            <w:r w:rsidRPr="009E6BF8">
              <w:rPr>
                <w:rFonts w:ascii="Myriad Pro" w:eastAsia="MyriadPro-Regular" w:hAnsi="Myriad Pro" w:cs="Arial"/>
              </w:rPr>
              <w:tab/>
              <w:t>10 pkt spełnia kryterium (niski wpływ na realizację Strategii Rozwoju Województwa</w:t>
            </w:r>
          </w:p>
          <w:p w14:paraId="3E836CC4" w14:textId="7D672BB9" w:rsidR="008A2DAC" w:rsidRPr="009E6BF8" w:rsidRDefault="008A2DAC" w:rsidP="006C094A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9E6BF8">
              <w:rPr>
                <w:rFonts w:ascii="Myriad Pro" w:eastAsia="MyriadPro-Regular" w:hAnsi="Myriad Pro" w:cs="Arial"/>
              </w:rPr>
              <w:t xml:space="preserve">Zachodniopomorskiego do roku 2030, Planu Zagospodarowania Przestrzennego WZ, </w:t>
            </w:r>
            <w:r w:rsidR="00FE79A4">
              <w:rPr>
                <w:rFonts w:ascii="Myriad Pro" w:hAnsi="Myriad Pro" w:cs="Arial"/>
              </w:rPr>
              <w:t>P</w:t>
            </w:r>
            <w:r w:rsidR="00FE79A4" w:rsidRPr="008A2DAC">
              <w:rPr>
                <w:rFonts w:ascii="Myriad Pro" w:hAnsi="Myriad Pro" w:cs="Arial"/>
              </w:rPr>
              <w:t xml:space="preserve">olityki </w:t>
            </w:r>
            <w:r w:rsidR="00FE79A4">
              <w:rPr>
                <w:rFonts w:ascii="Myriad Pro" w:hAnsi="Myriad Pro" w:cs="Arial"/>
              </w:rPr>
              <w:t>kapitału oraz spójności społecznej</w:t>
            </w:r>
            <w:r w:rsidRPr="009E6BF8">
              <w:rPr>
                <w:rFonts w:ascii="Myriad Pro" w:eastAsia="MyriadPro-Regular" w:hAnsi="Myriad Pro" w:cs="Arial"/>
              </w:rPr>
              <w:t xml:space="preserve"> województwa zachodniopomorskiego wdrażanej w ramach Zachodniopomorskiego Modelu Programowania Rozwoju</w:t>
            </w:r>
          </w:p>
          <w:p w14:paraId="52F06E26" w14:textId="0C206504" w:rsidR="008A2DAC" w:rsidRPr="009E6BF8" w:rsidRDefault="00D135D1" w:rsidP="006C094A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9E6BF8">
              <w:rPr>
                <w:rFonts w:ascii="Myriad Pro" w:eastAsia="MyriadPro-Regular" w:hAnsi="Myriad Pro" w:cs="Arial"/>
              </w:rPr>
              <w:lastRenderedPageBreak/>
              <w:t>•</w:t>
            </w:r>
            <w:r>
              <w:rPr>
                <w:rFonts w:ascii="Myriad Pro" w:eastAsia="MyriadPro-Regular" w:hAnsi="Myriad Pro" w:cs="Arial"/>
              </w:rPr>
              <w:t xml:space="preserve">                 </w:t>
            </w:r>
            <w:r w:rsidR="008A2DAC" w:rsidRPr="009E6BF8">
              <w:rPr>
                <w:rFonts w:ascii="Myriad Pro" w:eastAsia="MyriadPro-Regular" w:hAnsi="Myriad Pro" w:cs="Arial"/>
              </w:rPr>
              <w:t>0 pkt nie spełnia kryterium (brak wpływu na realizację Strategii Rozwoju Województwa</w:t>
            </w:r>
          </w:p>
          <w:p w14:paraId="1CF44A3D" w14:textId="3A400457" w:rsidR="008A2DAC" w:rsidRPr="0027237F" w:rsidRDefault="008A2DAC" w:rsidP="00D135D1">
            <w:pPr>
              <w:spacing w:line="360" w:lineRule="auto"/>
              <w:rPr>
                <w:rFonts w:ascii="Myriad Pro" w:hAnsi="Myriad Pro" w:cs="Arial"/>
              </w:rPr>
            </w:pPr>
            <w:r w:rsidRPr="009E6BF8">
              <w:rPr>
                <w:rFonts w:ascii="Myriad Pro" w:eastAsia="MyriadPro-Regular" w:hAnsi="Myriad Pro" w:cs="Arial"/>
              </w:rPr>
              <w:t xml:space="preserve">Zachodniopomorskiego do roku 2030, Planu Zagospodarowania Przestrzennego WZ, </w:t>
            </w:r>
            <w:r w:rsidR="00FE79A4">
              <w:rPr>
                <w:rFonts w:ascii="Myriad Pro" w:hAnsi="Myriad Pro" w:cs="Arial"/>
              </w:rPr>
              <w:t>P</w:t>
            </w:r>
            <w:r w:rsidR="00FE79A4" w:rsidRPr="008A2DAC">
              <w:rPr>
                <w:rFonts w:ascii="Myriad Pro" w:hAnsi="Myriad Pro" w:cs="Arial"/>
              </w:rPr>
              <w:t xml:space="preserve">olityki </w:t>
            </w:r>
            <w:r w:rsidR="00FE79A4">
              <w:rPr>
                <w:rFonts w:ascii="Myriad Pro" w:hAnsi="Myriad Pro" w:cs="Arial"/>
              </w:rPr>
              <w:t>kapitału oraz spójności społecznej</w:t>
            </w:r>
            <w:r w:rsidR="00FE79A4" w:rsidRPr="008A2DAC">
              <w:rPr>
                <w:rFonts w:ascii="Myriad Pro" w:hAnsi="Myriad Pro" w:cs="Arial"/>
              </w:rPr>
              <w:t xml:space="preserve"> </w:t>
            </w:r>
            <w:r w:rsidRPr="009E6BF8">
              <w:rPr>
                <w:rFonts w:ascii="Myriad Pro" w:eastAsia="MyriadPro-Regular" w:hAnsi="Myriad Pro" w:cs="Arial"/>
              </w:rPr>
              <w:t>województwa zachodniopomorskiego wdrażanej w ramach Zachodniopomorskiego Modelu Programowania Rozwoju).W uzasadnionych przypadkach IZ FEPZ 2021-2027 może zrezygnować z przeprowadzania oceny strategicznej.</w:t>
            </w:r>
          </w:p>
        </w:tc>
      </w:tr>
    </w:tbl>
    <w:p w14:paraId="7DECC2AF" w14:textId="77777777" w:rsidR="004648A9" w:rsidRPr="0027237F" w:rsidRDefault="004648A9" w:rsidP="00A74EA7">
      <w:pPr>
        <w:spacing w:line="360" w:lineRule="auto"/>
        <w:rPr>
          <w:rFonts w:ascii="Myriad Pro" w:hAnsi="Myriad Pro"/>
        </w:rPr>
      </w:pPr>
    </w:p>
    <w:p w14:paraId="7EF5A84F" w14:textId="77777777" w:rsidR="00D72DE7" w:rsidRPr="0027237F" w:rsidRDefault="00D72DE7" w:rsidP="00D72DE7">
      <w:pPr>
        <w:spacing w:after="0" w:line="360" w:lineRule="auto"/>
        <w:rPr>
          <w:rFonts w:ascii="Myriad Pro" w:eastAsiaTheme="minorEastAsia" w:hAnsi="Myriad Pro"/>
          <w:lang w:eastAsia="pl-PL"/>
        </w:rPr>
      </w:pPr>
    </w:p>
    <w:bookmarkEnd w:id="5"/>
    <w:p w14:paraId="3146DEE7" w14:textId="77777777" w:rsidR="00D72DE7" w:rsidRPr="0027237F" w:rsidRDefault="00D72DE7" w:rsidP="00373FD8">
      <w:pPr>
        <w:rPr>
          <w:rFonts w:ascii="Myriad Pro" w:hAnsi="Myriad Pro"/>
        </w:rPr>
      </w:pPr>
    </w:p>
    <w:sectPr w:rsidR="00D72DE7" w:rsidRPr="0027237F" w:rsidSect="00B51D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B9BE8" w16cex:dateUtc="2023-07-26T11:19:00Z"/>
  <w16cex:commentExtensible w16cex:durableId="286B9BF4" w16cex:dateUtc="2023-07-26T11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B721B" w14:textId="77777777" w:rsidR="00AE0853" w:rsidRDefault="00AE0853" w:rsidP="007D1CB1">
      <w:pPr>
        <w:spacing w:after="0" w:line="240" w:lineRule="auto"/>
      </w:pPr>
      <w:r>
        <w:separator/>
      </w:r>
    </w:p>
  </w:endnote>
  <w:endnote w:type="continuationSeparator" w:id="0">
    <w:p w14:paraId="5E0345D3" w14:textId="77777777" w:rsidR="00AE0853" w:rsidRDefault="00AE0853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EA4E4C" w14:textId="5238D7A0" w:rsidR="006C342B" w:rsidRDefault="006C34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7026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7026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CA76AD" w14:textId="77777777" w:rsidR="006C342B" w:rsidRDefault="006C3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01C02" w14:textId="77777777" w:rsidR="00AE0853" w:rsidRDefault="00AE0853" w:rsidP="007D1CB1">
      <w:pPr>
        <w:spacing w:after="0" w:line="240" w:lineRule="auto"/>
      </w:pPr>
      <w:r>
        <w:separator/>
      </w:r>
    </w:p>
  </w:footnote>
  <w:footnote w:type="continuationSeparator" w:id="0">
    <w:p w14:paraId="0008E8A5" w14:textId="77777777" w:rsidR="00AE0853" w:rsidRDefault="00AE0853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91333" w14:textId="77777777" w:rsidR="006C342B" w:rsidRDefault="006C342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B5C7359" wp14:editId="14C1EFE8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827148" w14:textId="77777777" w:rsidR="006C342B" w:rsidRDefault="006C342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8165E"/>
    <w:multiLevelType w:val="hybridMultilevel"/>
    <w:tmpl w:val="9FCE1CF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B0461"/>
    <w:multiLevelType w:val="hybridMultilevel"/>
    <w:tmpl w:val="3C8E8ECA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AC50E2"/>
    <w:multiLevelType w:val="hybridMultilevel"/>
    <w:tmpl w:val="37CE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51701F"/>
    <w:multiLevelType w:val="hybridMultilevel"/>
    <w:tmpl w:val="2CB8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21"/>
  </w:num>
  <w:num w:numId="5">
    <w:abstractNumId w:val="8"/>
  </w:num>
  <w:num w:numId="6">
    <w:abstractNumId w:val="19"/>
  </w:num>
  <w:num w:numId="7">
    <w:abstractNumId w:val="18"/>
  </w:num>
  <w:num w:numId="8">
    <w:abstractNumId w:val="6"/>
  </w:num>
  <w:num w:numId="9">
    <w:abstractNumId w:val="5"/>
  </w:num>
  <w:num w:numId="10">
    <w:abstractNumId w:val="12"/>
  </w:num>
  <w:num w:numId="11">
    <w:abstractNumId w:val="9"/>
  </w:num>
  <w:num w:numId="12">
    <w:abstractNumId w:val="14"/>
  </w:num>
  <w:num w:numId="13">
    <w:abstractNumId w:val="11"/>
  </w:num>
  <w:num w:numId="14">
    <w:abstractNumId w:val="3"/>
  </w:num>
  <w:num w:numId="15">
    <w:abstractNumId w:val="10"/>
  </w:num>
  <w:num w:numId="16">
    <w:abstractNumId w:val="22"/>
  </w:num>
  <w:num w:numId="17">
    <w:abstractNumId w:val="15"/>
  </w:num>
  <w:num w:numId="18">
    <w:abstractNumId w:val="0"/>
  </w:num>
  <w:num w:numId="19">
    <w:abstractNumId w:val="16"/>
  </w:num>
  <w:num w:numId="20">
    <w:abstractNumId w:val="17"/>
  </w:num>
  <w:num w:numId="21">
    <w:abstractNumId w:val="1"/>
  </w:num>
  <w:num w:numId="22">
    <w:abstractNumId w:val="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7051"/>
    <w:rsid w:val="00024559"/>
    <w:rsid w:val="00040152"/>
    <w:rsid w:val="00043162"/>
    <w:rsid w:val="000464EE"/>
    <w:rsid w:val="00051AA6"/>
    <w:rsid w:val="0006534F"/>
    <w:rsid w:val="00074EE4"/>
    <w:rsid w:val="00086E5C"/>
    <w:rsid w:val="00092D9D"/>
    <w:rsid w:val="00096E49"/>
    <w:rsid w:val="000A1B5B"/>
    <w:rsid w:val="000C66D0"/>
    <w:rsid w:val="000C6C53"/>
    <w:rsid w:val="000E2949"/>
    <w:rsid w:val="000E6A71"/>
    <w:rsid w:val="000E75DA"/>
    <w:rsid w:val="000F2041"/>
    <w:rsid w:val="000F51AE"/>
    <w:rsid w:val="000F7404"/>
    <w:rsid w:val="00115D03"/>
    <w:rsid w:val="00125360"/>
    <w:rsid w:val="00143416"/>
    <w:rsid w:val="0014720F"/>
    <w:rsid w:val="00160D57"/>
    <w:rsid w:val="00164889"/>
    <w:rsid w:val="00173809"/>
    <w:rsid w:val="00174D94"/>
    <w:rsid w:val="00182B0C"/>
    <w:rsid w:val="00185439"/>
    <w:rsid w:val="001A41F4"/>
    <w:rsid w:val="001A5525"/>
    <w:rsid w:val="001B2CB2"/>
    <w:rsid w:val="001B3DC2"/>
    <w:rsid w:val="001E3421"/>
    <w:rsid w:val="001E52A2"/>
    <w:rsid w:val="001F72DA"/>
    <w:rsid w:val="00205EA7"/>
    <w:rsid w:val="002139D0"/>
    <w:rsid w:val="00213A9A"/>
    <w:rsid w:val="002161AE"/>
    <w:rsid w:val="00222297"/>
    <w:rsid w:val="00223FCE"/>
    <w:rsid w:val="002252EB"/>
    <w:rsid w:val="002263E1"/>
    <w:rsid w:val="00232DD1"/>
    <w:rsid w:val="002405CE"/>
    <w:rsid w:val="00250EFD"/>
    <w:rsid w:val="00263392"/>
    <w:rsid w:val="002641D3"/>
    <w:rsid w:val="0027237F"/>
    <w:rsid w:val="00286304"/>
    <w:rsid w:val="0028731D"/>
    <w:rsid w:val="00290AB3"/>
    <w:rsid w:val="00291D4C"/>
    <w:rsid w:val="0029394E"/>
    <w:rsid w:val="0029507C"/>
    <w:rsid w:val="002A431A"/>
    <w:rsid w:val="002B14CF"/>
    <w:rsid w:val="002B541D"/>
    <w:rsid w:val="002B58DC"/>
    <w:rsid w:val="002B7603"/>
    <w:rsid w:val="002D13D5"/>
    <w:rsid w:val="002D4D0A"/>
    <w:rsid w:val="002E504C"/>
    <w:rsid w:val="002F6A74"/>
    <w:rsid w:val="003025A2"/>
    <w:rsid w:val="003048F4"/>
    <w:rsid w:val="00306D4F"/>
    <w:rsid w:val="00313B37"/>
    <w:rsid w:val="00315E59"/>
    <w:rsid w:val="003258BB"/>
    <w:rsid w:val="003356F3"/>
    <w:rsid w:val="00367026"/>
    <w:rsid w:val="00373FD8"/>
    <w:rsid w:val="00376FAA"/>
    <w:rsid w:val="00383830"/>
    <w:rsid w:val="00387D7D"/>
    <w:rsid w:val="00387EE5"/>
    <w:rsid w:val="003A0FA2"/>
    <w:rsid w:val="003A2CC6"/>
    <w:rsid w:val="003B0E7A"/>
    <w:rsid w:val="003B2152"/>
    <w:rsid w:val="003B3238"/>
    <w:rsid w:val="003C6E9F"/>
    <w:rsid w:val="003D3795"/>
    <w:rsid w:val="003D3CC8"/>
    <w:rsid w:val="003D7B25"/>
    <w:rsid w:val="003E0D98"/>
    <w:rsid w:val="003F7E62"/>
    <w:rsid w:val="00435002"/>
    <w:rsid w:val="004441D3"/>
    <w:rsid w:val="004648A9"/>
    <w:rsid w:val="00477BB6"/>
    <w:rsid w:val="00482F5A"/>
    <w:rsid w:val="004846EF"/>
    <w:rsid w:val="00497FA7"/>
    <w:rsid w:val="004A03C1"/>
    <w:rsid w:val="004A6EDF"/>
    <w:rsid w:val="004B38A5"/>
    <w:rsid w:val="004B44CC"/>
    <w:rsid w:val="004D180C"/>
    <w:rsid w:val="004D2220"/>
    <w:rsid w:val="004D2811"/>
    <w:rsid w:val="004D4513"/>
    <w:rsid w:val="004D6488"/>
    <w:rsid w:val="004D6EC7"/>
    <w:rsid w:val="004E1EC8"/>
    <w:rsid w:val="004E5C88"/>
    <w:rsid w:val="004F17EC"/>
    <w:rsid w:val="004F28A2"/>
    <w:rsid w:val="004F5FEE"/>
    <w:rsid w:val="004F73A1"/>
    <w:rsid w:val="00500171"/>
    <w:rsid w:val="0050214A"/>
    <w:rsid w:val="00503A3B"/>
    <w:rsid w:val="00504164"/>
    <w:rsid w:val="00504261"/>
    <w:rsid w:val="00507CD5"/>
    <w:rsid w:val="005233AE"/>
    <w:rsid w:val="00531EB0"/>
    <w:rsid w:val="00547B07"/>
    <w:rsid w:val="00555379"/>
    <w:rsid w:val="00557F1F"/>
    <w:rsid w:val="00563D37"/>
    <w:rsid w:val="005643C8"/>
    <w:rsid w:val="005804A0"/>
    <w:rsid w:val="0058246C"/>
    <w:rsid w:val="00586E1B"/>
    <w:rsid w:val="0059000C"/>
    <w:rsid w:val="00594F51"/>
    <w:rsid w:val="005A4F27"/>
    <w:rsid w:val="005C0267"/>
    <w:rsid w:val="005C518C"/>
    <w:rsid w:val="005C6E02"/>
    <w:rsid w:val="005C6E97"/>
    <w:rsid w:val="005D095E"/>
    <w:rsid w:val="005D3F6C"/>
    <w:rsid w:val="005E0EAE"/>
    <w:rsid w:val="005E45E6"/>
    <w:rsid w:val="0060555E"/>
    <w:rsid w:val="0061677F"/>
    <w:rsid w:val="006203B3"/>
    <w:rsid w:val="00637702"/>
    <w:rsid w:val="00645914"/>
    <w:rsid w:val="0065255D"/>
    <w:rsid w:val="006637EE"/>
    <w:rsid w:val="00677853"/>
    <w:rsid w:val="00682970"/>
    <w:rsid w:val="00691B4E"/>
    <w:rsid w:val="006C094A"/>
    <w:rsid w:val="006C342B"/>
    <w:rsid w:val="006C35F1"/>
    <w:rsid w:val="006C4635"/>
    <w:rsid w:val="006E57C4"/>
    <w:rsid w:val="006E6806"/>
    <w:rsid w:val="006F2524"/>
    <w:rsid w:val="006F4D85"/>
    <w:rsid w:val="006F5D5E"/>
    <w:rsid w:val="00722B63"/>
    <w:rsid w:val="00724F23"/>
    <w:rsid w:val="007346DB"/>
    <w:rsid w:val="007353DC"/>
    <w:rsid w:val="007534A0"/>
    <w:rsid w:val="007638CA"/>
    <w:rsid w:val="00765AAE"/>
    <w:rsid w:val="00772DE9"/>
    <w:rsid w:val="007869C0"/>
    <w:rsid w:val="0079149D"/>
    <w:rsid w:val="00792D18"/>
    <w:rsid w:val="007954A8"/>
    <w:rsid w:val="00797677"/>
    <w:rsid w:val="007A58A1"/>
    <w:rsid w:val="007B16ED"/>
    <w:rsid w:val="007B3ADE"/>
    <w:rsid w:val="007B78A7"/>
    <w:rsid w:val="007C129B"/>
    <w:rsid w:val="007D1CB1"/>
    <w:rsid w:val="007D2897"/>
    <w:rsid w:val="007D4F08"/>
    <w:rsid w:val="007D596C"/>
    <w:rsid w:val="007E4A67"/>
    <w:rsid w:val="007E6E11"/>
    <w:rsid w:val="007F187B"/>
    <w:rsid w:val="007F1942"/>
    <w:rsid w:val="007F5D91"/>
    <w:rsid w:val="007F6313"/>
    <w:rsid w:val="00803E44"/>
    <w:rsid w:val="00813326"/>
    <w:rsid w:val="00820E80"/>
    <w:rsid w:val="0083029C"/>
    <w:rsid w:val="0083070F"/>
    <w:rsid w:val="00840558"/>
    <w:rsid w:val="0087173E"/>
    <w:rsid w:val="008A2DAC"/>
    <w:rsid w:val="008A3DF1"/>
    <w:rsid w:val="008A7381"/>
    <w:rsid w:val="008B0BF8"/>
    <w:rsid w:val="008B57FF"/>
    <w:rsid w:val="008C33B0"/>
    <w:rsid w:val="008D7A2F"/>
    <w:rsid w:val="008E42D1"/>
    <w:rsid w:val="008E7FD9"/>
    <w:rsid w:val="008F4C11"/>
    <w:rsid w:val="009118B4"/>
    <w:rsid w:val="00920FFC"/>
    <w:rsid w:val="00923005"/>
    <w:rsid w:val="00926B06"/>
    <w:rsid w:val="00932F94"/>
    <w:rsid w:val="0093350B"/>
    <w:rsid w:val="0094782C"/>
    <w:rsid w:val="009506EA"/>
    <w:rsid w:val="009536E3"/>
    <w:rsid w:val="0096423E"/>
    <w:rsid w:val="0097438C"/>
    <w:rsid w:val="00974BD0"/>
    <w:rsid w:val="00974FF1"/>
    <w:rsid w:val="009931AE"/>
    <w:rsid w:val="00993940"/>
    <w:rsid w:val="009B0DA9"/>
    <w:rsid w:val="009B36D2"/>
    <w:rsid w:val="009C2692"/>
    <w:rsid w:val="009D06A2"/>
    <w:rsid w:val="009D0F7E"/>
    <w:rsid w:val="009D3B94"/>
    <w:rsid w:val="009D3F88"/>
    <w:rsid w:val="009D57C9"/>
    <w:rsid w:val="009E0D41"/>
    <w:rsid w:val="009E5C05"/>
    <w:rsid w:val="009E6BF8"/>
    <w:rsid w:val="009F3BAC"/>
    <w:rsid w:val="00A069BB"/>
    <w:rsid w:val="00A16EFA"/>
    <w:rsid w:val="00A30A77"/>
    <w:rsid w:val="00A36FBA"/>
    <w:rsid w:val="00A417D5"/>
    <w:rsid w:val="00A46031"/>
    <w:rsid w:val="00A468F8"/>
    <w:rsid w:val="00A47E0B"/>
    <w:rsid w:val="00A51FD5"/>
    <w:rsid w:val="00A5573B"/>
    <w:rsid w:val="00A611DE"/>
    <w:rsid w:val="00A70260"/>
    <w:rsid w:val="00A71DD7"/>
    <w:rsid w:val="00A72036"/>
    <w:rsid w:val="00A74EA7"/>
    <w:rsid w:val="00A839A5"/>
    <w:rsid w:val="00A83CB0"/>
    <w:rsid w:val="00A8517F"/>
    <w:rsid w:val="00AB693A"/>
    <w:rsid w:val="00AC3E7F"/>
    <w:rsid w:val="00AC56B4"/>
    <w:rsid w:val="00AC7613"/>
    <w:rsid w:val="00AE0853"/>
    <w:rsid w:val="00AE4DA1"/>
    <w:rsid w:val="00AE65CB"/>
    <w:rsid w:val="00AE6930"/>
    <w:rsid w:val="00AE7BF5"/>
    <w:rsid w:val="00B077C0"/>
    <w:rsid w:val="00B11632"/>
    <w:rsid w:val="00B142B9"/>
    <w:rsid w:val="00B21DCF"/>
    <w:rsid w:val="00B23295"/>
    <w:rsid w:val="00B31E9E"/>
    <w:rsid w:val="00B37FAF"/>
    <w:rsid w:val="00B51D14"/>
    <w:rsid w:val="00B52FE5"/>
    <w:rsid w:val="00B6405C"/>
    <w:rsid w:val="00B640B6"/>
    <w:rsid w:val="00BA2181"/>
    <w:rsid w:val="00BA2327"/>
    <w:rsid w:val="00BA3B30"/>
    <w:rsid w:val="00BA62B4"/>
    <w:rsid w:val="00BC27AA"/>
    <w:rsid w:val="00BC4AB6"/>
    <w:rsid w:val="00BC6DB9"/>
    <w:rsid w:val="00BD1769"/>
    <w:rsid w:val="00BD6FC2"/>
    <w:rsid w:val="00BE06E0"/>
    <w:rsid w:val="00C0249B"/>
    <w:rsid w:val="00C05C33"/>
    <w:rsid w:val="00C100B3"/>
    <w:rsid w:val="00C1592A"/>
    <w:rsid w:val="00C1598F"/>
    <w:rsid w:val="00C15CBA"/>
    <w:rsid w:val="00C23390"/>
    <w:rsid w:val="00C30CDA"/>
    <w:rsid w:val="00C3446B"/>
    <w:rsid w:val="00C36264"/>
    <w:rsid w:val="00C4050E"/>
    <w:rsid w:val="00C41DB0"/>
    <w:rsid w:val="00C5014E"/>
    <w:rsid w:val="00C72DB9"/>
    <w:rsid w:val="00C72E07"/>
    <w:rsid w:val="00C8336F"/>
    <w:rsid w:val="00C86C8D"/>
    <w:rsid w:val="00C87ED0"/>
    <w:rsid w:val="00C91BC6"/>
    <w:rsid w:val="00C94317"/>
    <w:rsid w:val="00C963CE"/>
    <w:rsid w:val="00CA7132"/>
    <w:rsid w:val="00CC536C"/>
    <w:rsid w:val="00CC597F"/>
    <w:rsid w:val="00CD5C16"/>
    <w:rsid w:val="00CD7AF8"/>
    <w:rsid w:val="00CE33B4"/>
    <w:rsid w:val="00CE6C47"/>
    <w:rsid w:val="00CE753D"/>
    <w:rsid w:val="00D135D1"/>
    <w:rsid w:val="00D230A1"/>
    <w:rsid w:val="00D337A4"/>
    <w:rsid w:val="00D37D4F"/>
    <w:rsid w:val="00D450BA"/>
    <w:rsid w:val="00D46E3F"/>
    <w:rsid w:val="00D63486"/>
    <w:rsid w:val="00D727C1"/>
    <w:rsid w:val="00D72DE7"/>
    <w:rsid w:val="00D902E0"/>
    <w:rsid w:val="00D90E24"/>
    <w:rsid w:val="00D93D14"/>
    <w:rsid w:val="00DA10E8"/>
    <w:rsid w:val="00DA49CE"/>
    <w:rsid w:val="00DC15F4"/>
    <w:rsid w:val="00DC3BC6"/>
    <w:rsid w:val="00DD0BB5"/>
    <w:rsid w:val="00DD5B7D"/>
    <w:rsid w:val="00DD659D"/>
    <w:rsid w:val="00DE20E3"/>
    <w:rsid w:val="00E12906"/>
    <w:rsid w:val="00E13A74"/>
    <w:rsid w:val="00E42BED"/>
    <w:rsid w:val="00E504F8"/>
    <w:rsid w:val="00E56FFB"/>
    <w:rsid w:val="00E70E5F"/>
    <w:rsid w:val="00E74E64"/>
    <w:rsid w:val="00E80DC4"/>
    <w:rsid w:val="00E82401"/>
    <w:rsid w:val="00E96D13"/>
    <w:rsid w:val="00EA2A53"/>
    <w:rsid w:val="00EA3A75"/>
    <w:rsid w:val="00EB5BBA"/>
    <w:rsid w:val="00EC1A2C"/>
    <w:rsid w:val="00EC5FE3"/>
    <w:rsid w:val="00EE18B7"/>
    <w:rsid w:val="00EE421E"/>
    <w:rsid w:val="00EF678E"/>
    <w:rsid w:val="00F10C21"/>
    <w:rsid w:val="00F21381"/>
    <w:rsid w:val="00F40E22"/>
    <w:rsid w:val="00F41451"/>
    <w:rsid w:val="00F414DD"/>
    <w:rsid w:val="00F42245"/>
    <w:rsid w:val="00F51760"/>
    <w:rsid w:val="00F5559A"/>
    <w:rsid w:val="00F5683A"/>
    <w:rsid w:val="00F66774"/>
    <w:rsid w:val="00F66F4F"/>
    <w:rsid w:val="00F80DED"/>
    <w:rsid w:val="00FA1297"/>
    <w:rsid w:val="00FA6F59"/>
    <w:rsid w:val="00FB1B6C"/>
    <w:rsid w:val="00FB51F3"/>
    <w:rsid w:val="00FB5D53"/>
    <w:rsid w:val="00FC20D9"/>
    <w:rsid w:val="00FE1805"/>
    <w:rsid w:val="00FE326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691C3"/>
  <w15:docId w15:val="{A0F49CA0-B73E-4984-A545-4EEE7BCA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559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77BB6"/>
  </w:style>
  <w:style w:type="character" w:customStyle="1" w:styleId="highlight">
    <w:name w:val="highlight"/>
    <w:basedOn w:val="Domylnaczcionkaakapitu"/>
    <w:rsid w:val="00477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F7F17-53F9-44A9-B8AB-CF2E66C62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2335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Aleksandra Tymecka</cp:lastModifiedBy>
  <cp:revision>7</cp:revision>
  <cp:lastPrinted>2023-05-24T09:55:00Z</cp:lastPrinted>
  <dcterms:created xsi:type="dcterms:W3CDTF">2023-08-30T13:11:00Z</dcterms:created>
  <dcterms:modified xsi:type="dcterms:W3CDTF">2024-07-04T08:20:00Z</dcterms:modified>
</cp:coreProperties>
</file>